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6F02E1" w:rsidTr="006F02E1">
        <w:tc>
          <w:tcPr>
            <w:tcW w:w="9426" w:type="dxa"/>
            <w:gridSpan w:val="2"/>
            <w:tcBorders>
              <w:top w:val="single" w:sz="6" w:space="0" w:color="000000"/>
              <w:left w:val="single" w:sz="6" w:space="0" w:color="000000"/>
              <w:bottom w:val="nil"/>
              <w:right w:val="single" w:sz="6" w:space="0" w:color="000000"/>
            </w:tcBorders>
          </w:tcPr>
          <w:p w:rsidR="006F02E1" w:rsidRDefault="006F02E1">
            <w:pPr>
              <w:pStyle w:val="Smrnice-Normln"/>
              <w:spacing w:line="276" w:lineRule="auto"/>
              <w:jc w:val="center"/>
            </w:pPr>
            <w:r>
              <w:t>Základní škola T. G. Masaryka, Jihlava, příspěvková organizace</w:t>
            </w:r>
          </w:p>
          <w:p w:rsidR="006F02E1" w:rsidRDefault="006F02E1">
            <w:pPr>
              <w:spacing w:line="276" w:lineRule="auto"/>
            </w:pPr>
          </w:p>
        </w:tc>
      </w:tr>
      <w:tr w:rsidR="006F02E1" w:rsidTr="006F02E1">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6F02E1" w:rsidRDefault="006F02E1">
            <w:pPr>
              <w:pStyle w:val="Smrnice-Nadpisvelk"/>
            </w:pPr>
            <w:r>
              <w:t xml:space="preserve"> vnitřní řád školní družiny</w:t>
            </w:r>
          </w:p>
        </w:tc>
      </w:tr>
      <w:tr w:rsidR="006F02E1" w:rsidTr="006F02E1">
        <w:tc>
          <w:tcPr>
            <w:tcW w:w="4465" w:type="dxa"/>
            <w:tcBorders>
              <w:top w:val="single" w:sz="6" w:space="0" w:color="000000"/>
              <w:left w:val="single" w:sz="6" w:space="0" w:color="000000"/>
              <w:bottom w:val="single" w:sz="6" w:space="0" w:color="000000"/>
              <w:right w:val="single" w:sz="6" w:space="0" w:color="000000"/>
            </w:tcBorders>
            <w:hideMark/>
          </w:tcPr>
          <w:p w:rsidR="006F02E1" w:rsidRDefault="006F02E1">
            <w:pPr>
              <w:spacing w:before="120" w:line="240" w:lineRule="atLeast"/>
            </w:pPr>
            <w:r>
              <w:t>Vypracovala:</w:t>
            </w:r>
          </w:p>
        </w:tc>
        <w:tc>
          <w:tcPr>
            <w:tcW w:w="4961" w:type="dxa"/>
            <w:tcBorders>
              <w:top w:val="single" w:sz="6" w:space="0" w:color="000000"/>
              <w:left w:val="single" w:sz="6" w:space="0" w:color="000000"/>
              <w:bottom w:val="single" w:sz="6" w:space="0" w:color="000000"/>
              <w:right w:val="single" w:sz="6" w:space="0" w:color="000000"/>
            </w:tcBorders>
            <w:hideMark/>
          </w:tcPr>
          <w:p w:rsidR="006F02E1" w:rsidRDefault="006F02E1">
            <w:pPr>
              <w:pStyle w:val="DefinitionTerm"/>
              <w:widowControl/>
              <w:spacing w:before="120" w:line="240" w:lineRule="atLeast"/>
              <w:jc w:val="right"/>
              <w:rPr>
                <w:szCs w:val="24"/>
              </w:rPr>
            </w:pPr>
            <w:r>
              <w:rPr>
                <w:szCs w:val="24"/>
              </w:rPr>
              <w:t xml:space="preserve">Mgr. Andrea Frolíková, ředitelka školy </w:t>
            </w:r>
          </w:p>
        </w:tc>
      </w:tr>
      <w:tr w:rsidR="006F02E1" w:rsidTr="006F02E1">
        <w:tc>
          <w:tcPr>
            <w:tcW w:w="4465" w:type="dxa"/>
            <w:tcBorders>
              <w:top w:val="single" w:sz="6" w:space="0" w:color="000000"/>
              <w:left w:val="single" w:sz="6" w:space="0" w:color="000000"/>
              <w:bottom w:val="single" w:sz="6" w:space="0" w:color="000000"/>
              <w:right w:val="single" w:sz="6" w:space="0" w:color="000000"/>
            </w:tcBorders>
            <w:hideMark/>
          </w:tcPr>
          <w:p w:rsidR="006F02E1" w:rsidRDefault="006F02E1">
            <w:pPr>
              <w:spacing w:before="120" w:line="240" w:lineRule="atLeast"/>
            </w:pPr>
            <w:r>
              <w:t>Schválila:</w:t>
            </w:r>
          </w:p>
        </w:tc>
        <w:tc>
          <w:tcPr>
            <w:tcW w:w="4961" w:type="dxa"/>
            <w:tcBorders>
              <w:top w:val="single" w:sz="6" w:space="0" w:color="000000"/>
              <w:left w:val="single" w:sz="6" w:space="0" w:color="000000"/>
              <w:bottom w:val="single" w:sz="6" w:space="0" w:color="000000"/>
              <w:right w:val="single" w:sz="6" w:space="0" w:color="000000"/>
            </w:tcBorders>
            <w:hideMark/>
          </w:tcPr>
          <w:p w:rsidR="006F02E1" w:rsidRDefault="006F02E1">
            <w:pPr>
              <w:spacing w:before="120" w:line="240" w:lineRule="atLeast"/>
              <w:jc w:val="right"/>
            </w:pPr>
            <w:r>
              <w:t xml:space="preserve">Mgr. Andrea Frolíková, ředitelka školy </w:t>
            </w:r>
          </w:p>
        </w:tc>
      </w:tr>
      <w:tr w:rsidR="006F02E1" w:rsidTr="006F02E1">
        <w:tc>
          <w:tcPr>
            <w:tcW w:w="4465" w:type="dxa"/>
            <w:tcBorders>
              <w:top w:val="single" w:sz="6" w:space="0" w:color="000000"/>
              <w:left w:val="single" w:sz="6" w:space="0" w:color="000000"/>
              <w:bottom w:val="single" w:sz="6" w:space="0" w:color="000000"/>
              <w:right w:val="single" w:sz="6" w:space="0" w:color="000000"/>
            </w:tcBorders>
            <w:hideMark/>
          </w:tcPr>
          <w:p w:rsidR="006F02E1" w:rsidRDefault="006F02E1">
            <w:pPr>
              <w:spacing w:before="120" w:line="240" w:lineRule="atLeast"/>
            </w:pPr>
            <w: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6F02E1" w:rsidRDefault="005235A9">
            <w:pPr>
              <w:spacing w:before="120" w:line="240" w:lineRule="atLeast"/>
              <w:jc w:val="right"/>
            </w:pPr>
            <w:r>
              <w:t>28</w:t>
            </w:r>
            <w:r w:rsidR="006F02E1">
              <w:t>. 8. 20</w:t>
            </w:r>
            <w:r>
              <w:t>23</w:t>
            </w:r>
          </w:p>
        </w:tc>
      </w:tr>
      <w:tr w:rsidR="006F02E1" w:rsidTr="006F02E1">
        <w:tc>
          <w:tcPr>
            <w:tcW w:w="4465" w:type="dxa"/>
            <w:tcBorders>
              <w:top w:val="single" w:sz="6" w:space="0" w:color="000000"/>
              <w:left w:val="single" w:sz="6" w:space="0" w:color="000000"/>
              <w:bottom w:val="single" w:sz="6" w:space="0" w:color="000000"/>
              <w:right w:val="single" w:sz="6" w:space="0" w:color="000000"/>
            </w:tcBorders>
            <w:hideMark/>
          </w:tcPr>
          <w:p w:rsidR="006F02E1" w:rsidRDefault="006F02E1">
            <w:pPr>
              <w:spacing w:before="120" w:line="240" w:lineRule="atLeast"/>
            </w:pPr>
            <w:r>
              <w:t>Směrnice nabývá platnosti dne:</w:t>
            </w:r>
          </w:p>
        </w:tc>
        <w:tc>
          <w:tcPr>
            <w:tcW w:w="4961" w:type="dxa"/>
            <w:tcBorders>
              <w:top w:val="single" w:sz="6" w:space="0" w:color="000000"/>
              <w:left w:val="single" w:sz="6" w:space="0" w:color="000000"/>
              <w:bottom w:val="single" w:sz="6" w:space="0" w:color="000000"/>
              <w:right w:val="single" w:sz="6" w:space="0" w:color="000000"/>
            </w:tcBorders>
            <w:hideMark/>
          </w:tcPr>
          <w:p w:rsidR="006F02E1" w:rsidRDefault="005235A9">
            <w:pPr>
              <w:spacing w:before="120" w:line="240" w:lineRule="atLeast"/>
              <w:jc w:val="right"/>
            </w:pPr>
            <w:r>
              <w:t>1</w:t>
            </w:r>
            <w:r w:rsidR="006F02E1">
              <w:t>. 9. 20</w:t>
            </w:r>
            <w:r>
              <w:t>23</w:t>
            </w:r>
          </w:p>
        </w:tc>
      </w:tr>
      <w:tr w:rsidR="006F02E1" w:rsidTr="006F02E1">
        <w:tc>
          <w:tcPr>
            <w:tcW w:w="4465" w:type="dxa"/>
            <w:tcBorders>
              <w:top w:val="single" w:sz="6" w:space="0" w:color="000000"/>
              <w:left w:val="single" w:sz="6" w:space="0" w:color="000000"/>
              <w:bottom w:val="single" w:sz="6" w:space="0" w:color="000000"/>
              <w:right w:val="single" w:sz="6" w:space="0" w:color="000000"/>
            </w:tcBorders>
            <w:hideMark/>
          </w:tcPr>
          <w:p w:rsidR="006F02E1" w:rsidRDefault="006F02E1">
            <w:pPr>
              <w:spacing w:before="120" w:line="240" w:lineRule="atLeast"/>
            </w:pPr>
            <w:r>
              <w:t>Směrnice nabývá účinnosti dne:</w:t>
            </w:r>
          </w:p>
        </w:tc>
        <w:tc>
          <w:tcPr>
            <w:tcW w:w="4961" w:type="dxa"/>
            <w:tcBorders>
              <w:top w:val="single" w:sz="6" w:space="0" w:color="000000"/>
              <w:left w:val="single" w:sz="6" w:space="0" w:color="000000"/>
              <w:bottom w:val="single" w:sz="6" w:space="0" w:color="000000"/>
              <w:right w:val="single" w:sz="6" w:space="0" w:color="000000"/>
            </w:tcBorders>
            <w:hideMark/>
          </w:tcPr>
          <w:p w:rsidR="006F02E1" w:rsidRDefault="005235A9">
            <w:pPr>
              <w:spacing w:before="120" w:line="240" w:lineRule="atLeast"/>
              <w:jc w:val="right"/>
            </w:pPr>
            <w:r>
              <w:t>1</w:t>
            </w:r>
            <w:bookmarkStart w:id="0" w:name="_GoBack"/>
            <w:bookmarkEnd w:id="0"/>
            <w:r w:rsidR="006F02E1">
              <w:t>. 9. 20</w:t>
            </w:r>
            <w:r>
              <w:t>23</w:t>
            </w:r>
          </w:p>
        </w:tc>
      </w:tr>
    </w:tbl>
    <w:p w:rsidR="00AB152B" w:rsidRDefault="00AB152B" w:rsidP="00AB152B"/>
    <w:p w:rsidR="00DA1827" w:rsidRDefault="00DA1827" w:rsidP="00AB152B"/>
    <w:p w:rsidR="00DE2314" w:rsidRPr="00DE2314" w:rsidRDefault="00DE2314" w:rsidP="00DE2314">
      <w:pPr>
        <w:pStyle w:val="Nadpis1"/>
        <w:jc w:val="both"/>
        <w:rPr>
          <w:rStyle w:val="Siln"/>
          <w:b/>
          <w:sz w:val="24"/>
        </w:rPr>
      </w:pPr>
      <w:r w:rsidRPr="00DE2314">
        <w:rPr>
          <w:rStyle w:val="Siln"/>
          <w:b/>
          <w:sz w:val="24"/>
        </w:rPr>
        <w:t>Obecná ustanovení</w:t>
      </w:r>
    </w:p>
    <w:p w:rsidR="00DE2314" w:rsidRPr="00DE2314" w:rsidRDefault="00DE2314" w:rsidP="00DE2314">
      <w:pPr>
        <w:jc w:val="both"/>
      </w:pPr>
    </w:p>
    <w:p w:rsidR="00DE2314" w:rsidRDefault="00DE2314" w:rsidP="00DE2314">
      <w:pPr>
        <w:spacing w:line="300" w:lineRule="exact"/>
        <w:jc w:val="both"/>
      </w:pPr>
      <w:r w:rsidRPr="00DE2314">
        <w:t xml:space="preserve">Školní družina (dále jen ŠD) je organizační součástí příspěvkové organizace Základní škola </w:t>
      </w:r>
      <w:r w:rsidRPr="00DE2314">
        <w:br/>
        <w:t xml:space="preserve">T. G. Masaryka, </w:t>
      </w:r>
      <w:proofErr w:type="gramStart"/>
      <w:r w:rsidRPr="00DE2314">
        <w:t>Jihlava,  která</w:t>
      </w:r>
      <w:proofErr w:type="gramEnd"/>
      <w:r w:rsidRPr="00DE2314">
        <w:t xml:space="preserve"> byla zřízena ke dni 1. ledna 1993</w:t>
      </w:r>
    </w:p>
    <w:p w:rsidR="00DE2314" w:rsidRPr="00DE2314" w:rsidRDefault="00DE2314" w:rsidP="00DE2314">
      <w:pPr>
        <w:spacing w:line="300" w:lineRule="exact"/>
        <w:jc w:val="both"/>
        <w:rPr>
          <w:rFonts w:eastAsiaTheme="majorEastAsia"/>
        </w:rPr>
      </w:pPr>
      <w:r w:rsidRPr="00DE2314">
        <w:t>Provoz školní družiny při Základní škole T. G. Masaryka, Jihlava, je organizován v souladu se zákonnými předpisy – Zákon č. 561/2004 Sb. a Vyhláškou č. 74/05 Sb. o zájmovém vzdělávání.</w:t>
      </w:r>
    </w:p>
    <w:p w:rsidR="00DE2314" w:rsidRPr="00DE2314" w:rsidRDefault="00DE2314" w:rsidP="00DE2314">
      <w:pPr>
        <w:spacing w:line="300" w:lineRule="exact"/>
        <w:jc w:val="both"/>
      </w:pPr>
      <w:r w:rsidRPr="00DE2314">
        <w:t>Provoz školní družiny je limitován počtem přihlášených žáků, dopravní obslužností města a školy.</w:t>
      </w:r>
    </w:p>
    <w:p w:rsidR="00DE2314" w:rsidRPr="00DE2314" w:rsidRDefault="00DE2314" w:rsidP="00DE2314">
      <w:pPr>
        <w:spacing w:line="300" w:lineRule="exact"/>
        <w:jc w:val="both"/>
      </w:pPr>
      <w:r w:rsidRPr="00DE2314">
        <w:t>Oddělení se naplňuje nejvýše do počtu 30 účastníků (Vyhláška 74/2005, § 10, odst. 2) do celkové kapacity 150 žáků.</w:t>
      </w:r>
    </w:p>
    <w:p w:rsidR="00DE2314" w:rsidRPr="00DE2314" w:rsidRDefault="00DE2314" w:rsidP="00DE2314">
      <w:pPr>
        <w:spacing w:line="300" w:lineRule="exact"/>
        <w:jc w:val="both"/>
      </w:pPr>
      <w:r w:rsidRPr="00DE2314">
        <w:t>Provoz školní družiny začíná 1. den školního roku.</w:t>
      </w:r>
    </w:p>
    <w:p w:rsidR="00437BAB" w:rsidRDefault="00437BAB" w:rsidP="00437BAB">
      <w:pPr>
        <w:shd w:val="clear" w:color="auto" w:fill="FFFFFF"/>
        <w:spacing w:line="300" w:lineRule="exact"/>
        <w:ind w:left="360"/>
        <w:jc w:val="both"/>
        <w:textAlignment w:val="baseline"/>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156845</wp:posOffset>
                </wp:positionV>
                <wp:extent cx="5781675" cy="285750"/>
                <wp:effectExtent l="0" t="0" r="28575" b="19050"/>
                <wp:wrapNone/>
                <wp:docPr id="1" name="Obdélník 1"/>
                <wp:cNvGraphicFramePr/>
                <a:graphic xmlns:a="http://schemas.openxmlformats.org/drawingml/2006/main">
                  <a:graphicData uri="http://schemas.microsoft.com/office/word/2010/wordprocessingShape">
                    <wps:wsp>
                      <wps:cNvSpPr/>
                      <wps:spPr>
                        <a:xfrm>
                          <a:off x="0" y="0"/>
                          <a:ext cx="578167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0C15C" id="Obdélník 1" o:spid="_x0000_s1026" style="position:absolute;margin-left:-1.85pt;margin-top:12.35pt;width:455.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" filled="f" strokecolor="#1f3763 [1604]" strokeweight="1pt"/>
            </w:pict>
          </mc:Fallback>
        </mc:AlternateContent>
      </w:r>
      <w:r w:rsidR="00DE2314" w:rsidRPr="00DE2314">
        <w:t> </w:t>
      </w:r>
    </w:p>
    <w:p w:rsidR="00DE2314" w:rsidRPr="00437BAB" w:rsidRDefault="00DE2314" w:rsidP="00437BAB">
      <w:pPr>
        <w:pStyle w:val="Odstavecseseznamem"/>
        <w:numPr>
          <w:ilvl w:val="0"/>
          <w:numId w:val="17"/>
        </w:numPr>
        <w:shd w:val="clear" w:color="auto" w:fill="FFFFFF"/>
        <w:spacing w:line="300" w:lineRule="exact"/>
        <w:jc w:val="both"/>
        <w:textAlignment w:val="baseline"/>
        <w:rPr>
          <w:rStyle w:val="Siln"/>
          <w:b w:val="0"/>
          <w:bCs w:val="0"/>
        </w:rPr>
      </w:pPr>
      <w:r w:rsidRPr="00DE2314">
        <w:rPr>
          <w:rStyle w:val="Siln"/>
        </w:rPr>
        <w:t>Práva a povinnosti žáků a zákonných zástupců</w:t>
      </w:r>
    </w:p>
    <w:p w:rsidR="00DE2314" w:rsidRDefault="00DE2314" w:rsidP="00DE2314">
      <w:pPr>
        <w:shd w:val="clear" w:color="auto" w:fill="FFFFFF"/>
        <w:spacing w:line="300" w:lineRule="exact"/>
        <w:jc w:val="both"/>
        <w:textAlignment w:val="baseline"/>
        <w:rPr>
          <w:b/>
        </w:rPr>
      </w:pPr>
    </w:p>
    <w:p w:rsidR="00DE2314" w:rsidRPr="00DE2314" w:rsidRDefault="00DE2314" w:rsidP="00DE2314">
      <w:pPr>
        <w:shd w:val="clear" w:color="auto" w:fill="FFFFFF"/>
        <w:spacing w:line="300" w:lineRule="exact"/>
        <w:jc w:val="both"/>
        <w:textAlignment w:val="baseline"/>
        <w:rPr>
          <w:b/>
        </w:rPr>
      </w:pPr>
      <w:r w:rsidRPr="00DE2314">
        <w:rPr>
          <w:b/>
        </w:rPr>
        <w:t>Žáci jsou povinni:</w:t>
      </w:r>
    </w:p>
    <w:p w:rsidR="00DE2314" w:rsidRPr="00DE2314" w:rsidRDefault="00DE2314" w:rsidP="00DE2314">
      <w:pPr>
        <w:numPr>
          <w:ilvl w:val="0"/>
          <w:numId w:val="5"/>
        </w:numPr>
        <w:shd w:val="clear" w:color="auto" w:fill="FFFFFF"/>
        <w:spacing w:line="300" w:lineRule="exact"/>
        <w:ind w:left="0" w:right="360"/>
        <w:jc w:val="both"/>
        <w:textAlignment w:val="baseline"/>
      </w:pPr>
      <w:r w:rsidRPr="00DE2314">
        <w:t>řádně docházet do školského zařízení,</w:t>
      </w:r>
    </w:p>
    <w:p w:rsidR="00DE2314" w:rsidRPr="00DE2314" w:rsidRDefault="00DE2314" w:rsidP="00DE2314">
      <w:pPr>
        <w:numPr>
          <w:ilvl w:val="0"/>
          <w:numId w:val="5"/>
        </w:numPr>
        <w:shd w:val="clear" w:color="auto" w:fill="FFFFFF"/>
        <w:spacing w:line="300" w:lineRule="exact"/>
        <w:ind w:left="0" w:right="360"/>
        <w:jc w:val="both"/>
        <w:textAlignment w:val="baseline"/>
      </w:pPr>
      <w:r w:rsidRPr="00DE2314">
        <w:t>dodržovat vnitřní řád školní družiny, předpisy a pokyny školy a školského zařízení k ochraně zdraví a bezpečnosti, s nimiž byli seznámeni,</w:t>
      </w:r>
    </w:p>
    <w:p w:rsidR="00DE2314" w:rsidRPr="00DE2314" w:rsidRDefault="00DE2314" w:rsidP="00DE2314">
      <w:pPr>
        <w:numPr>
          <w:ilvl w:val="0"/>
          <w:numId w:val="5"/>
        </w:numPr>
        <w:shd w:val="clear" w:color="auto" w:fill="FFFFFF"/>
        <w:spacing w:line="300" w:lineRule="exact"/>
        <w:ind w:left="0" w:right="360"/>
        <w:jc w:val="both"/>
        <w:textAlignment w:val="baseline"/>
      </w:pPr>
      <w:r w:rsidRPr="00DE2314">
        <w:t>udržovat prostory ŠD v čistotě a pořádku, chránit majetek před poškozením,</w:t>
      </w:r>
    </w:p>
    <w:p w:rsidR="00DE2314" w:rsidRPr="00DE2314" w:rsidRDefault="00DE2314" w:rsidP="00DE2314">
      <w:pPr>
        <w:numPr>
          <w:ilvl w:val="0"/>
          <w:numId w:val="5"/>
        </w:numPr>
        <w:shd w:val="clear" w:color="auto" w:fill="FFFFFF"/>
        <w:spacing w:line="300" w:lineRule="exact"/>
        <w:ind w:left="0" w:right="360"/>
        <w:jc w:val="both"/>
        <w:textAlignment w:val="baseline"/>
      </w:pPr>
      <w:r w:rsidRPr="00DE2314">
        <w:t>nahlásit bez zbytečného odkladu každý úraz nebo vznik škody, ke kterému došlo v souvislosti s činností družiny,</w:t>
      </w:r>
    </w:p>
    <w:p w:rsidR="00DE2314" w:rsidRPr="00DE2314" w:rsidRDefault="00DE2314" w:rsidP="00DE2314">
      <w:pPr>
        <w:numPr>
          <w:ilvl w:val="0"/>
          <w:numId w:val="5"/>
        </w:numPr>
        <w:shd w:val="clear" w:color="auto" w:fill="FFFFFF"/>
        <w:spacing w:line="300" w:lineRule="exact"/>
        <w:ind w:left="0" w:right="360"/>
        <w:jc w:val="both"/>
        <w:textAlignment w:val="baseline"/>
      </w:pPr>
      <w:r w:rsidRPr="00DE2314">
        <w:t>chodit vhodně a čistě upraven a oblečen, s ohledem na plánované činnosti,</w:t>
      </w:r>
    </w:p>
    <w:p w:rsidR="00DE2314" w:rsidRPr="00DE2314" w:rsidRDefault="00DE2314" w:rsidP="00DE2314">
      <w:pPr>
        <w:numPr>
          <w:ilvl w:val="0"/>
          <w:numId w:val="5"/>
        </w:numPr>
        <w:shd w:val="clear" w:color="auto" w:fill="FFFFFF"/>
        <w:spacing w:line="300" w:lineRule="exact"/>
        <w:ind w:left="0" w:right="360"/>
        <w:jc w:val="both"/>
        <w:textAlignment w:val="baseline"/>
      </w:pPr>
      <w:r w:rsidRPr="00DE2314">
        <w:t>plnit pokyny pedagogických pracovníků školy a školského zařízení vydané v souladu s platnými právními předpisy a školním řádem.</w:t>
      </w:r>
    </w:p>
    <w:p w:rsidR="00DE2314" w:rsidRPr="00DE2314" w:rsidRDefault="00DE2314" w:rsidP="00DE2314">
      <w:pPr>
        <w:numPr>
          <w:ilvl w:val="0"/>
          <w:numId w:val="5"/>
        </w:numPr>
        <w:shd w:val="clear" w:color="auto" w:fill="FFFFFF"/>
        <w:spacing w:line="300" w:lineRule="exact"/>
        <w:ind w:left="0" w:right="360"/>
        <w:jc w:val="both"/>
        <w:textAlignment w:val="baseline"/>
      </w:pPr>
      <w:r w:rsidRPr="00DE2314">
        <w:t>v šatně družiny si ukládat si své věci do označené skříňky, tu si uzamknou.</w:t>
      </w:r>
    </w:p>
    <w:p w:rsidR="00DE2314" w:rsidRPr="00DE2314" w:rsidRDefault="00DE2314" w:rsidP="00DE2314">
      <w:pPr>
        <w:numPr>
          <w:ilvl w:val="0"/>
          <w:numId w:val="5"/>
        </w:numPr>
        <w:shd w:val="clear" w:color="auto" w:fill="FFFFFF"/>
        <w:spacing w:line="300" w:lineRule="exact"/>
        <w:ind w:left="0" w:right="360"/>
        <w:jc w:val="both"/>
        <w:textAlignment w:val="baseline"/>
      </w:pPr>
      <w:r w:rsidRPr="00DE2314">
        <w:t>Za hračky, mobilní telefony a finanční hotovost (pokud nejsou uzamčeny v šatní skříňce) školní družina neručí.</w:t>
      </w:r>
    </w:p>
    <w:p w:rsidR="00DE2314" w:rsidRDefault="00DE2314" w:rsidP="00DE2314">
      <w:pPr>
        <w:shd w:val="clear" w:color="auto" w:fill="FFFFFF"/>
        <w:spacing w:line="300" w:lineRule="exact"/>
        <w:jc w:val="both"/>
        <w:textAlignment w:val="baseline"/>
        <w:rPr>
          <w:b/>
        </w:rPr>
      </w:pPr>
    </w:p>
    <w:p w:rsidR="00DE2314" w:rsidRPr="00DE2314" w:rsidRDefault="00DE2314" w:rsidP="00DE2314">
      <w:pPr>
        <w:shd w:val="clear" w:color="auto" w:fill="FFFFFF"/>
        <w:spacing w:line="300" w:lineRule="exact"/>
        <w:jc w:val="both"/>
        <w:textAlignment w:val="baseline"/>
        <w:rPr>
          <w:b/>
        </w:rPr>
      </w:pPr>
      <w:r w:rsidRPr="00DE2314">
        <w:rPr>
          <w:b/>
        </w:rPr>
        <w:t>Žáci mají právo:</w:t>
      </w:r>
    </w:p>
    <w:p w:rsidR="00DE2314" w:rsidRPr="00DE2314" w:rsidRDefault="00DE2314" w:rsidP="00DE2314">
      <w:pPr>
        <w:numPr>
          <w:ilvl w:val="0"/>
          <w:numId w:val="6"/>
        </w:numPr>
        <w:shd w:val="clear" w:color="auto" w:fill="FFFFFF"/>
        <w:spacing w:line="300" w:lineRule="exact"/>
        <w:ind w:left="0" w:right="360"/>
        <w:jc w:val="both"/>
        <w:textAlignment w:val="baseline"/>
      </w:pPr>
      <w:r w:rsidRPr="00DE2314">
        <w:t>na ochranu před jakoukoli formou diskriminace a násilí,</w:t>
      </w:r>
    </w:p>
    <w:p w:rsidR="00DE2314" w:rsidRPr="00DE2314" w:rsidRDefault="00DE2314" w:rsidP="00DE2314">
      <w:pPr>
        <w:numPr>
          <w:ilvl w:val="0"/>
          <w:numId w:val="6"/>
        </w:numPr>
        <w:shd w:val="clear" w:color="auto" w:fill="FFFFFF"/>
        <w:spacing w:line="300" w:lineRule="exact"/>
        <w:ind w:left="0" w:right="360"/>
        <w:jc w:val="both"/>
        <w:textAlignment w:val="baseline"/>
      </w:pPr>
      <w:r w:rsidRPr="00DE2314">
        <w:t>na vzdělávání, odpočinek a dodržování základních psychohygienických podmínek,</w:t>
      </w:r>
    </w:p>
    <w:p w:rsidR="00DE2314" w:rsidRPr="00DE2314" w:rsidRDefault="00DE2314" w:rsidP="00DE2314">
      <w:pPr>
        <w:numPr>
          <w:ilvl w:val="0"/>
          <w:numId w:val="6"/>
        </w:numPr>
        <w:shd w:val="clear" w:color="auto" w:fill="FFFFFF"/>
        <w:spacing w:line="300" w:lineRule="exact"/>
        <w:ind w:left="0" w:right="360"/>
        <w:jc w:val="both"/>
        <w:textAlignment w:val="baseline"/>
      </w:pPr>
      <w:r w:rsidRPr="00DE2314">
        <w:t>být seznámen, způsobem přiměřeným jeho možnostem, se všemi předpisy vztahujícími se k jeho pobytu a činnosti v družině.</w:t>
      </w:r>
    </w:p>
    <w:p w:rsidR="00DE2314" w:rsidRPr="00DE2314" w:rsidRDefault="00DE2314" w:rsidP="00DE2314">
      <w:pPr>
        <w:shd w:val="clear" w:color="auto" w:fill="FFFFFF"/>
        <w:spacing w:line="300" w:lineRule="exact"/>
        <w:jc w:val="both"/>
        <w:textAlignment w:val="baseline"/>
      </w:pPr>
    </w:p>
    <w:p w:rsidR="00DE2314" w:rsidRPr="00DE2314" w:rsidRDefault="00DE2314" w:rsidP="00DE2314">
      <w:pPr>
        <w:shd w:val="clear" w:color="auto" w:fill="FFFFFF"/>
        <w:spacing w:line="300" w:lineRule="exact"/>
        <w:jc w:val="both"/>
        <w:textAlignment w:val="baseline"/>
        <w:rPr>
          <w:b/>
        </w:rPr>
      </w:pPr>
      <w:r w:rsidRPr="00DE2314">
        <w:rPr>
          <w:b/>
        </w:rPr>
        <w:t>Zákonní zástupci žáků jsou povinni:</w:t>
      </w:r>
    </w:p>
    <w:p w:rsidR="00DE2314" w:rsidRPr="00DE2314" w:rsidRDefault="00DE2314" w:rsidP="00DE2314">
      <w:pPr>
        <w:numPr>
          <w:ilvl w:val="0"/>
          <w:numId w:val="7"/>
        </w:numPr>
        <w:shd w:val="clear" w:color="auto" w:fill="FFFFFF"/>
        <w:spacing w:line="300" w:lineRule="exact"/>
        <w:ind w:left="0" w:right="360"/>
        <w:jc w:val="both"/>
        <w:textAlignment w:val="baseline"/>
      </w:pPr>
      <w:r w:rsidRPr="00DE2314">
        <w:t>informovat o zdravotních obtížích žáka nebo jiných závažných skutečnostech, které by mohly mít vliv na průběh pobytu žáků ve ŠD,</w:t>
      </w:r>
    </w:p>
    <w:p w:rsidR="00DE2314" w:rsidRPr="00DE2314" w:rsidRDefault="00DE2314" w:rsidP="00DE2314">
      <w:pPr>
        <w:numPr>
          <w:ilvl w:val="0"/>
          <w:numId w:val="7"/>
        </w:numPr>
        <w:shd w:val="clear" w:color="auto" w:fill="FFFFFF"/>
        <w:spacing w:line="300" w:lineRule="exact"/>
        <w:ind w:left="0" w:right="360"/>
        <w:jc w:val="both"/>
        <w:textAlignment w:val="baseline"/>
      </w:pPr>
      <w:r w:rsidRPr="00DE2314">
        <w:t>hlásit změny,</w:t>
      </w:r>
    </w:p>
    <w:p w:rsidR="00DE2314" w:rsidRPr="00DE2314" w:rsidRDefault="00DE2314" w:rsidP="00DE2314">
      <w:pPr>
        <w:numPr>
          <w:ilvl w:val="0"/>
          <w:numId w:val="7"/>
        </w:numPr>
        <w:shd w:val="clear" w:color="auto" w:fill="FFFFFF"/>
        <w:spacing w:line="300" w:lineRule="exact"/>
        <w:ind w:left="0" w:right="360"/>
        <w:jc w:val="both"/>
        <w:textAlignment w:val="baseline"/>
      </w:pPr>
      <w:r w:rsidRPr="00DE2314">
        <w:t>zajistit, aby žák docházel řádně do ŠD,</w:t>
      </w:r>
    </w:p>
    <w:p w:rsidR="00DE2314" w:rsidRPr="00DE2314" w:rsidRDefault="00DE2314" w:rsidP="00DE2314">
      <w:pPr>
        <w:numPr>
          <w:ilvl w:val="0"/>
          <w:numId w:val="7"/>
        </w:numPr>
        <w:shd w:val="clear" w:color="auto" w:fill="FFFFFF"/>
        <w:spacing w:line="300" w:lineRule="exact"/>
        <w:ind w:left="0" w:right="360"/>
        <w:jc w:val="both"/>
        <w:textAlignment w:val="baseline"/>
      </w:pPr>
      <w:r w:rsidRPr="00DE2314">
        <w:t>seznámit se s Organizačním řádem ŠD (webové stránky ZŠ, nástěnka na budově družiny)</w:t>
      </w:r>
    </w:p>
    <w:p w:rsidR="00DE2314" w:rsidRDefault="00DE2314" w:rsidP="00DE2314">
      <w:pPr>
        <w:shd w:val="clear" w:color="auto" w:fill="FFFFFF"/>
        <w:spacing w:line="300" w:lineRule="exact"/>
        <w:jc w:val="both"/>
        <w:textAlignment w:val="baseline"/>
        <w:rPr>
          <w:b/>
        </w:rPr>
      </w:pPr>
    </w:p>
    <w:p w:rsidR="00DE2314" w:rsidRPr="00DE2314" w:rsidRDefault="00DE2314" w:rsidP="00DE2314">
      <w:pPr>
        <w:shd w:val="clear" w:color="auto" w:fill="FFFFFF"/>
        <w:spacing w:line="300" w:lineRule="exact"/>
        <w:jc w:val="both"/>
        <w:textAlignment w:val="baseline"/>
        <w:rPr>
          <w:b/>
        </w:rPr>
      </w:pPr>
      <w:r w:rsidRPr="00DE2314">
        <w:rPr>
          <w:b/>
        </w:rPr>
        <w:t>Zákonní zástupci mají právo:</w:t>
      </w:r>
    </w:p>
    <w:p w:rsidR="00DE2314" w:rsidRPr="00DE2314" w:rsidRDefault="00DE2314" w:rsidP="00DE2314">
      <w:pPr>
        <w:numPr>
          <w:ilvl w:val="0"/>
          <w:numId w:val="8"/>
        </w:numPr>
        <w:shd w:val="clear" w:color="auto" w:fill="FFFFFF"/>
        <w:spacing w:line="300" w:lineRule="exact"/>
        <w:ind w:left="0" w:right="360"/>
        <w:jc w:val="both"/>
        <w:textAlignment w:val="baseline"/>
      </w:pPr>
      <w:r w:rsidRPr="00DE2314">
        <w:t>na veškeré informace týkající se žáka i činnosti ŠD.</w:t>
      </w:r>
    </w:p>
    <w:p w:rsidR="00437BAB" w:rsidRDefault="00437BAB" w:rsidP="00437BAB">
      <w:pPr>
        <w:shd w:val="clear" w:color="auto" w:fill="FFFFFF"/>
        <w:spacing w:line="300" w:lineRule="exact"/>
        <w:ind w:left="360"/>
        <w:jc w:val="both"/>
        <w:textAlignment w:val="baseline"/>
      </w:pPr>
      <w:r>
        <w:rPr>
          <w:noProof/>
        </w:rPr>
        <mc:AlternateContent>
          <mc:Choice Requires="wps">
            <w:drawing>
              <wp:anchor distT="0" distB="0" distL="114300" distR="114300" simplePos="0" relativeHeight="251661312" behindDoc="0" locked="0" layoutInCell="1" allowOverlap="1" wp14:anchorId="0AC61ED1" wp14:editId="6D98DD2A">
                <wp:simplePos x="0" y="0"/>
                <wp:positionH relativeFrom="margin">
                  <wp:align>left</wp:align>
                </wp:positionH>
                <wp:positionV relativeFrom="paragraph">
                  <wp:posOffset>142875</wp:posOffset>
                </wp:positionV>
                <wp:extent cx="5781675" cy="285750"/>
                <wp:effectExtent l="0" t="0" r="28575" b="19050"/>
                <wp:wrapNone/>
                <wp:docPr id="2" name="Obdélník 2"/>
                <wp:cNvGraphicFramePr/>
                <a:graphic xmlns:a="http://schemas.openxmlformats.org/drawingml/2006/main">
                  <a:graphicData uri="http://schemas.microsoft.com/office/word/2010/wordprocessingShape">
                    <wps:wsp>
                      <wps:cNvSpPr/>
                      <wps:spPr>
                        <a:xfrm>
                          <a:off x="0" y="0"/>
                          <a:ext cx="578167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431AC" id="Obdélník 2" o:spid="_x0000_s1026" style="position:absolute;margin-left:0;margin-top:11.25pt;width:455.25pt;height:2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" filled="f" strokecolor="#1f3763 [1604]" strokeweight="1pt">
                <w10:wrap anchorx="margin"/>
              </v:rect>
            </w:pict>
          </mc:Fallback>
        </mc:AlternateContent>
      </w:r>
      <w:r w:rsidR="00DE2314" w:rsidRPr="00DE2314">
        <w:t> </w:t>
      </w:r>
    </w:p>
    <w:p w:rsidR="00DE2314" w:rsidRPr="00437BAB" w:rsidRDefault="00DE2314" w:rsidP="00437BAB">
      <w:pPr>
        <w:pStyle w:val="Odstavecseseznamem"/>
        <w:numPr>
          <w:ilvl w:val="0"/>
          <w:numId w:val="17"/>
        </w:numPr>
        <w:shd w:val="clear" w:color="auto" w:fill="FFFFFF"/>
        <w:spacing w:line="300" w:lineRule="exact"/>
        <w:jc w:val="both"/>
        <w:textAlignment w:val="baseline"/>
        <w:rPr>
          <w:rStyle w:val="Siln"/>
          <w:b w:val="0"/>
          <w:bCs w:val="0"/>
        </w:rPr>
      </w:pPr>
      <w:r w:rsidRPr="00DE2314">
        <w:rPr>
          <w:rStyle w:val="Siln"/>
        </w:rPr>
        <w:t>Vedení a řízení ŠD</w:t>
      </w:r>
    </w:p>
    <w:p w:rsidR="00437BAB" w:rsidRPr="00437BAB" w:rsidRDefault="00437BAB" w:rsidP="00437BAB">
      <w:pPr>
        <w:pStyle w:val="Nadpis1"/>
        <w:spacing w:before="0" w:beforeAutospacing="0" w:after="0" w:line="300" w:lineRule="exact"/>
        <w:ind w:left="284"/>
        <w:jc w:val="both"/>
        <w:rPr>
          <w:b w:val="0"/>
          <w:sz w:val="24"/>
          <w:szCs w:val="24"/>
        </w:rPr>
      </w:pPr>
    </w:p>
    <w:p w:rsidR="00DE2314" w:rsidRPr="00DE2314" w:rsidRDefault="00DE2314" w:rsidP="00DE2314">
      <w:pPr>
        <w:pStyle w:val="Nadpis1"/>
        <w:numPr>
          <w:ilvl w:val="1"/>
          <w:numId w:val="12"/>
        </w:numPr>
        <w:spacing w:before="0" w:beforeAutospacing="0" w:after="0" w:line="300" w:lineRule="exact"/>
        <w:ind w:left="284"/>
        <w:jc w:val="both"/>
        <w:rPr>
          <w:b w:val="0"/>
          <w:sz w:val="24"/>
          <w:szCs w:val="24"/>
        </w:rPr>
      </w:pPr>
      <w:r w:rsidRPr="00DE2314">
        <w:rPr>
          <w:sz w:val="24"/>
          <w:szCs w:val="24"/>
        </w:rPr>
        <w:t xml:space="preserve">ŠD je vedena (rozhodnutím ředitelky školy) vedoucí vychovatelkou, která řídí její činnost a organizuje výchovnou práci se žáky. Vedoucí vychovatelka zodpovídá a kompetenčně přímo podléhá ředitelce školy a zástupci ředitelky školy. </w:t>
      </w:r>
    </w:p>
    <w:p w:rsidR="00DE2314" w:rsidRPr="00DE2314" w:rsidRDefault="00DE2314" w:rsidP="00DE2314">
      <w:pPr>
        <w:pStyle w:val="Odstavecseseznamem"/>
        <w:numPr>
          <w:ilvl w:val="1"/>
          <w:numId w:val="12"/>
        </w:numPr>
        <w:shd w:val="clear" w:color="auto" w:fill="FFFFFF"/>
        <w:spacing w:line="300" w:lineRule="exact"/>
        <w:ind w:left="284"/>
        <w:jc w:val="both"/>
        <w:textAlignment w:val="baseline"/>
      </w:pPr>
      <w:r w:rsidRPr="00DE2314">
        <w:t>Do ŠD může být zařazen žák, pokud počet přihlášených a zařazených žáků nepřesahuje limit, řídící se bezpečnostními a hygienickými předpisy. O zařazení žáka do školní družiny rozhoduje ředitel školy.</w:t>
      </w:r>
    </w:p>
    <w:p w:rsidR="00DE2314" w:rsidRPr="00DE2314" w:rsidRDefault="00DE2314" w:rsidP="00DE2314">
      <w:pPr>
        <w:pStyle w:val="Odstavecseseznamem"/>
        <w:numPr>
          <w:ilvl w:val="1"/>
          <w:numId w:val="12"/>
        </w:numPr>
        <w:shd w:val="clear" w:color="auto" w:fill="FFFFFF"/>
        <w:spacing w:line="300" w:lineRule="exact"/>
        <w:ind w:left="284"/>
        <w:jc w:val="both"/>
        <w:textAlignment w:val="baseline"/>
      </w:pPr>
      <w:r w:rsidRPr="00DE2314">
        <w:t xml:space="preserve">Zákonný zástupce žáka platí příspěvek za 1 žáka ve výši doporučené a schválené zřizovatelem – </w:t>
      </w:r>
      <w:r w:rsidR="005235A9">
        <w:t>200</w:t>
      </w:r>
      <w:r w:rsidRPr="00DE2314">
        <w:t xml:space="preserve">,- Kč za měsíc. Placení příspěvku bude uhrazeno v hotovosti u vedoucí vychovatelky ve dvou splátkách. Za září a prosinec částka </w:t>
      </w:r>
      <w:r w:rsidR="005235A9">
        <w:t>800</w:t>
      </w:r>
      <w:r w:rsidRPr="00DE2314">
        <w:t xml:space="preserve">,- Kč – splatnost do 30. 9. Za leden až červen částka </w:t>
      </w:r>
      <w:r w:rsidR="005235A9">
        <w:t>1200</w:t>
      </w:r>
      <w:r w:rsidRPr="00DE2314">
        <w:t xml:space="preserve">,- Kč – splatnost do 31.1. </w:t>
      </w:r>
    </w:p>
    <w:p w:rsidR="00DE2314" w:rsidRPr="00DE2314" w:rsidRDefault="00DE2314" w:rsidP="00DE2314">
      <w:pPr>
        <w:pStyle w:val="Odstavecseseznamem"/>
        <w:numPr>
          <w:ilvl w:val="1"/>
          <w:numId w:val="12"/>
        </w:numPr>
        <w:shd w:val="clear" w:color="auto" w:fill="FFFFFF"/>
        <w:spacing w:line="300" w:lineRule="exact"/>
        <w:ind w:left="284"/>
        <w:jc w:val="both"/>
        <w:textAlignment w:val="baseline"/>
      </w:pPr>
      <w:r w:rsidRPr="00DE2314">
        <w:t>Vedoucí vychovatelka zpracovává plán výchovné činnosti ŠD, který předkládá ke schválení vedení školy (vždy do konce září). Plán je v případě nutnosti změn s vedením školy znovu projednán a upravován. Při plánování činnosti ŠD jsou preferovány zejména relaxační a zájmové aktivity žáků. Rozsah denního provozu ŠD, rozvrh činnosti jednotlivých oddělení a rozvrh přímé práce vychovatelů ŠD schvaluje ředitelka školy na návrh vedoucí vychovatelky.</w:t>
      </w:r>
    </w:p>
    <w:p w:rsidR="00DE2314" w:rsidRPr="00DE2314" w:rsidRDefault="00DE2314" w:rsidP="00DE2314">
      <w:pPr>
        <w:pStyle w:val="Odstavecseseznamem"/>
        <w:numPr>
          <w:ilvl w:val="1"/>
          <w:numId w:val="12"/>
        </w:numPr>
        <w:shd w:val="clear" w:color="auto" w:fill="FFFFFF"/>
        <w:spacing w:line="300" w:lineRule="exact"/>
        <w:ind w:left="284"/>
        <w:jc w:val="both"/>
        <w:textAlignment w:val="baseline"/>
      </w:pPr>
      <w:r w:rsidRPr="00DE2314">
        <w:t>O vedení ŠD je vedena přesná dokumentace:</w:t>
      </w:r>
    </w:p>
    <w:p w:rsidR="00DE2314" w:rsidRPr="00DE2314" w:rsidRDefault="00DE2314" w:rsidP="00DE2314">
      <w:pPr>
        <w:pStyle w:val="Odstavecseseznamem"/>
        <w:numPr>
          <w:ilvl w:val="2"/>
          <w:numId w:val="14"/>
        </w:numPr>
        <w:shd w:val="clear" w:color="auto" w:fill="FFFFFF"/>
        <w:spacing w:line="300" w:lineRule="exact"/>
        <w:ind w:left="1276"/>
        <w:jc w:val="both"/>
        <w:textAlignment w:val="baseline"/>
      </w:pPr>
      <w:r w:rsidRPr="00DE2314">
        <w:t>zápisní lístek pro žáky, kteří jsou přihlášeni k pravidelné docházce,</w:t>
      </w:r>
    </w:p>
    <w:p w:rsidR="00DE2314" w:rsidRPr="00DE2314" w:rsidRDefault="00DE2314" w:rsidP="00DE2314">
      <w:pPr>
        <w:pStyle w:val="Odstavecseseznamem"/>
        <w:numPr>
          <w:ilvl w:val="2"/>
          <w:numId w:val="14"/>
        </w:numPr>
        <w:shd w:val="clear" w:color="auto" w:fill="FFFFFF"/>
        <w:spacing w:line="300" w:lineRule="exact"/>
        <w:ind w:left="1276"/>
        <w:jc w:val="both"/>
        <w:textAlignment w:val="baseline"/>
      </w:pPr>
      <w:r w:rsidRPr="00DE2314">
        <w:t>přehled výchovně vzdělávací práce (třídní kniha),</w:t>
      </w:r>
    </w:p>
    <w:p w:rsidR="00DE2314" w:rsidRPr="00DE2314" w:rsidRDefault="00DE2314" w:rsidP="00DE2314">
      <w:pPr>
        <w:pStyle w:val="Odstavecseseznamem"/>
        <w:numPr>
          <w:ilvl w:val="2"/>
          <w:numId w:val="14"/>
        </w:numPr>
        <w:shd w:val="clear" w:color="auto" w:fill="FFFFFF"/>
        <w:spacing w:line="300" w:lineRule="exact"/>
        <w:ind w:left="1276"/>
        <w:jc w:val="both"/>
        <w:textAlignment w:val="baseline"/>
      </w:pPr>
      <w:r w:rsidRPr="00DE2314">
        <w:t>docházkový sešit (ranní a koncový provoz),</w:t>
      </w:r>
    </w:p>
    <w:p w:rsidR="00DE2314" w:rsidRPr="00DE2314" w:rsidRDefault="00DE2314" w:rsidP="00DE2314">
      <w:pPr>
        <w:pStyle w:val="Odstavecseseznamem"/>
        <w:numPr>
          <w:ilvl w:val="2"/>
          <w:numId w:val="14"/>
        </w:numPr>
        <w:shd w:val="clear" w:color="auto" w:fill="FFFFFF"/>
        <w:spacing w:line="300" w:lineRule="exact"/>
        <w:ind w:left="1276"/>
        <w:jc w:val="both"/>
        <w:textAlignment w:val="baseline"/>
      </w:pPr>
      <w:r w:rsidRPr="00DE2314">
        <w:t>měsíční plán činnosti,</w:t>
      </w:r>
    </w:p>
    <w:p w:rsidR="00DE2314" w:rsidRPr="00DE2314" w:rsidRDefault="00DE2314" w:rsidP="00DE2314">
      <w:pPr>
        <w:pStyle w:val="Odstavecseseznamem"/>
        <w:numPr>
          <w:ilvl w:val="2"/>
          <w:numId w:val="14"/>
        </w:numPr>
        <w:shd w:val="clear" w:color="auto" w:fill="FFFFFF"/>
        <w:spacing w:line="300" w:lineRule="exact"/>
        <w:ind w:left="1276"/>
        <w:jc w:val="both"/>
        <w:textAlignment w:val="baseline"/>
      </w:pPr>
      <w:r w:rsidRPr="00DE2314">
        <w:t>školní vzdělávací program pro zájmové vzdělávání ve školní družině.</w:t>
      </w:r>
    </w:p>
    <w:p w:rsidR="00DE2314" w:rsidRPr="00DE2314" w:rsidRDefault="00DE2314" w:rsidP="00DE2314">
      <w:pPr>
        <w:shd w:val="clear" w:color="auto" w:fill="FFFFFF"/>
        <w:spacing w:line="300" w:lineRule="exact"/>
        <w:jc w:val="both"/>
        <w:textAlignment w:val="baseline"/>
      </w:pPr>
      <w:r w:rsidRPr="00DE2314">
        <w:t>Za její vedení je zodpovědná vedoucí vychovatelka.</w:t>
      </w:r>
    </w:p>
    <w:p w:rsidR="00DE2314" w:rsidRPr="00DE2314" w:rsidRDefault="00DE2314" w:rsidP="00DE2314">
      <w:pPr>
        <w:pStyle w:val="Odstavecseseznamem"/>
        <w:numPr>
          <w:ilvl w:val="1"/>
          <w:numId w:val="12"/>
        </w:numPr>
        <w:shd w:val="clear" w:color="auto" w:fill="FFFFFF"/>
        <w:spacing w:line="300" w:lineRule="exact"/>
        <w:ind w:left="567"/>
        <w:jc w:val="both"/>
        <w:textAlignment w:val="baseline"/>
      </w:pPr>
      <w:r w:rsidRPr="00DE2314">
        <w:t>Vedoucí vychovatelka předá do 31. září (1. pololetí) a do 31. ledna (2. pol.) hospodářce školy evidenci o docházce žáků do ŠD. Informace o nově přihlášených žácích je hospodářce školy předána okamžitě. Případné nesrovnalosti jsou řešeny ihned, vedení školy je o nich informováno.</w:t>
      </w:r>
    </w:p>
    <w:p w:rsidR="00DE2314" w:rsidRPr="00DE2314" w:rsidRDefault="00437BAB" w:rsidP="00DE2314">
      <w:pPr>
        <w:pStyle w:val="Normlnweb"/>
        <w:shd w:val="clear" w:color="auto" w:fill="FFFFFF"/>
        <w:spacing w:before="0" w:after="0" w:line="300" w:lineRule="exact"/>
        <w:jc w:val="both"/>
        <w:textAlignment w:val="baseline"/>
      </w:pPr>
      <w:r>
        <w:rPr>
          <w:noProof/>
        </w:rPr>
        <mc:AlternateContent>
          <mc:Choice Requires="wps">
            <w:drawing>
              <wp:anchor distT="0" distB="0" distL="114300" distR="114300" simplePos="0" relativeHeight="251663360" behindDoc="0" locked="0" layoutInCell="1" allowOverlap="1" wp14:anchorId="0AC61ED1" wp14:editId="6D98DD2A">
                <wp:simplePos x="0" y="0"/>
                <wp:positionH relativeFrom="margin">
                  <wp:align>left</wp:align>
                </wp:positionH>
                <wp:positionV relativeFrom="paragraph">
                  <wp:posOffset>152400</wp:posOffset>
                </wp:positionV>
                <wp:extent cx="5781675" cy="285750"/>
                <wp:effectExtent l="0" t="0" r="28575" b="19050"/>
                <wp:wrapNone/>
                <wp:docPr id="3" name="Obdélník 3"/>
                <wp:cNvGraphicFramePr/>
                <a:graphic xmlns:a="http://schemas.openxmlformats.org/drawingml/2006/main">
                  <a:graphicData uri="http://schemas.microsoft.com/office/word/2010/wordprocessingShape">
                    <wps:wsp>
                      <wps:cNvSpPr/>
                      <wps:spPr>
                        <a:xfrm>
                          <a:off x="0" y="0"/>
                          <a:ext cx="578167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52271" id="Obdélník 3" o:spid="_x0000_s1026" style="position:absolute;margin-left:0;margin-top:12pt;width:455.25pt;height:2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" filled="f" strokecolor="#1f3763 [1604]" strokeweight="1pt">
                <w10:wrap anchorx="margin"/>
              </v:rect>
            </w:pict>
          </mc:Fallback>
        </mc:AlternateContent>
      </w:r>
      <w:r w:rsidR="00DE2314" w:rsidRPr="00DE2314">
        <w:t> </w:t>
      </w:r>
    </w:p>
    <w:p w:rsidR="00DE2314" w:rsidRPr="00DE2314" w:rsidRDefault="00DE2314" w:rsidP="00437BAB">
      <w:pPr>
        <w:pStyle w:val="Nadpis1"/>
        <w:numPr>
          <w:ilvl w:val="0"/>
          <w:numId w:val="17"/>
        </w:numPr>
        <w:spacing w:before="0" w:beforeAutospacing="0" w:after="0" w:line="300" w:lineRule="exact"/>
        <w:jc w:val="both"/>
        <w:rPr>
          <w:rStyle w:val="Siln"/>
          <w:b/>
          <w:sz w:val="24"/>
        </w:rPr>
      </w:pPr>
      <w:r w:rsidRPr="00DE2314">
        <w:rPr>
          <w:rStyle w:val="Siln"/>
          <w:b/>
          <w:sz w:val="24"/>
        </w:rPr>
        <w:t>Podmínky zacházení s majetkem školského zařízení ze strany účastníků</w:t>
      </w:r>
    </w:p>
    <w:p w:rsidR="00437BAB" w:rsidRDefault="00437BAB" w:rsidP="00437BAB">
      <w:pPr>
        <w:shd w:val="clear" w:color="auto" w:fill="FFFFFF"/>
        <w:spacing w:line="300" w:lineRule="exact"/>
        <w:ind w:left="384"/>
        <w:jc w:val="both"/>
        <w:textAlignment w:val="baseline"/>
      </w:pPr>
    </w:p>
    <w:p w:rsidR="00DE2314" w:rsidRPr="00DE2314" w:rsidRDefault="00DE2314" w:rsidP="00DE2314">
      <w:pPr>
        <w:numPr>
          <w:ilvl w:val="0"/>
          <w:numId w:val="9"/>
        </w:numPr>
        <w:shd w:val="clear" w:color="auto" w:fill="FFFFFF"/>
        <w:spacing w:line="300" w:lineRule="exact"/>
        <w:ind w:left="384"/>
        <w:jc w:val="both"/>
        <w:textAlignment w:val="baseline"/>
      </w:pPr>
      <w:r w:rsidRPr="00DE2314">
        <w:t>Účastníci jsou povinni zacházet s vybavením školní družiny a školního klubu šetrně.</w:t>
      </w:r>
    </w:p>
    <w:p w:rsidR="00DE2314" w:rsidRPr="00DE2314" w:rsidRDefault="00DE2314" w:rsidP="00DE2314">
      <w:pPr>
        <w:numPr>
          <w:ilvl w:val="0"/>
          <w:numId w:val="9"/>
        </w:numPr>
        <w:shd w:val="clear" w:color="auto" w:fill="FFFFFF"/>
        <w:spacing w:line="300" w:lineRule="exact"/>
        <w:ind w:left="384"/>
        <w:jc w:val="both"/>
        <w:textAlignment w:val="baseline"/>
      </w:pPr>
      <w:r w:rsidRPr="00DE2314">
        <w:t>Majetek školní družiny a školního klubu chrání před poškozením.</w:t>
      </w:r>
    </w:p>
    <w:p w:rsidR="00DE2314" w:rsidRPr="00DE2314" w:rsidRDefault="00DE2314" w:rsidP="00DE2314">
      <w:pPr>
        <w:numPr>
          <w:ilvl w:val="0"/>
          <w:numId w:val="9"/>
        </w:numPr>
        <w:shd w:val="clear" w:color="auto" w:fill="FFFFFF"/>
        <w:spacing w:line="300" w:lineRule="exact"/>
        <w:ind w:left="384"/>
        <w:jc w:val="both"/>
        <w:textAlignment w:val="baseline"/>
      </w:pPr>
      <w:r w:rsidRPr="00DE2314">
        <w:t>Majetek školní družiny a školního klubu nesmějí účastníci odnášet domů.</w:t>
      </w:r>
    </w:p>
    <w:p w:rsidR="00DE2314" w:rsidRPr="00DE2314" w:rsidRDefault="00DE2314" w:rsidP="00DE2314">
      <w:pPr>
        <w:numPr>
          <w:ilvl w:val="0"/>
          <w:numId w:val="9"/>
        </w:numPr>
        <w:shd w:val="clear" w:color="auto" w:fill="FFFFFF"/>
        <w:spacing w:line="300" w:lineRule="exact"/>
        <w:ind w:left="384"/>
        <w:jc w:val="both"/>
        <w:textAlignment w:val="baseline"/>
      </w:pPr>
      <w:r w:rsidRPr="00DE2314">
        <w:lastRenderedPageBreak/>
        <w:t>V případě úmyslného poškození majetku školní družiny či školního klubu budou zákonní zástupci vyzváni k jednání o náhradě způsobené škody.</w:t>
      </w:r>
    </w:p>
    <w:p w:rsidR="00DE2314" w:rsidRPr="00DE2314" w:rsidRDefault="00437BAB" w:rsidP="00DE2314">
      <w:pPr>
        <w:shd w:val="clear" w:color="auto" w:fill="FFFFFF"/>
        <w:spacing w:line="300" w:lineRule="exact"/>
        <w:jc w:val="both"/>
        <w:textAlignment w:val="baseline"/>
      </w:pPr>
      <w:r>
        <w:rPr>
          <w:noProof/>
        </w:rPr>
        <mc:AlternateContent>
          <mc:Choice Requires="wps">
            <w:drawing>
              <wp:anchor distT="0" distB="0" distL="114300" distR="114300" simplePos="0" relativeHeight="251665408" behindDoc="0" locked="0" layoutInCell="1" allowOverlap="1" wp14:anchorId="0AC61ED1" wp14:editId="6D98DD2A">
                <wp:simplePos x="0" y="0"/>
                <wp:positionH relativeFrom="margin">
                  <wp:align>left</wp:align>
                </wp:positionH>
                <wp:positionV relativeFrom="paragraph">
                  <wp:posOffset>152400</wp:posOffset>
                </wp:positionV>
                <wp:extent cx="5781675" cy="285750"/>
                <wp:effectExtent l="0" t="0" r="28575" b="19050"/>
                <wp:wrapNone/>
                <wp:docPr id="4" name="Obdélník 4"/>
                <wp:cNvGraphicFramePr/>
                <a:graphic xmlns:a="http://schemas.openxmlformats.org/drawingml/2006/main">
                  <a:graphicData uri="http://schemas.microsoft.com/office/word/2010/wordprocessingShape">
                    <wps:wsp>
                      <wps:cNvSpPr/>
                      <wps:spPr>
                        <a:xfrm>
                          <a:off x="0" y="0"/>
                          <a:ext cx="578167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D8855" id="Obdélník 4" o:spid="_x0000_s1026" style="position:absolute;margin-left:0;margin-top:12pt;width:455.25pt;height:22.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" filled="f" strokecolor="#1f3763 [1604]" strokeweight="1pt">
                <w10:wrap anchorx="margin"/>
              </v:rect>
            </w:pict>
          </mc:Fallback>
        </mc:AlternateContent>
      </w:r>
      <w:r w:rsidR="00DE2314" w:rsidRPr="00DE2314">
        <w:t> </w:t>
      </w:r>
    </w:p>
    <w:p w:rsidR="00DE2314" w:rsidRPr="00DE2314" w:rsidRDefault="00DE2314" w:rsidP="00437BAB">
      <w:pPr>
        <w:pStyle w:val="Nadpis1"/>
        <w:numPr>
          <w:ilvl w:val="0"/>
          <w:numId w:val="17"/>
        </w:numPr>
        <w:spacing w:before="0" w:beforeAutospacing="0" w:after="0" w:line="300" w:lineRule="exact"/>
        <w:jc w:val="both"/>
        <w:rPr>
          <w:b w:val="0"/>
          <w:sz w:val="24"/>
        </w:rPr>
      </w:pPr>
      <w:r w:rsidRPr="00DE2314">
        <w:rPr>
          <w:sz w:val="24"/>
          <w:bdr w:val="none" w:sz="0" w:space="0" w:color="auto" w:frame="1"/>
        </w:rPr>
        <w:t>Podmínky zajištění bezpečnosti a ochrany zdraví</w:t>
      </w:r>
    </w:p>
    <w:p w:rsidR="00437BAB" w:rsidRDefault="00437BAB" w:rsidP="00437BAB">
      <w:pPr>
        <w:pStyle w:val="Odstavecseseznamem"/>
        <w:shd w:val="clear" w:color="auto" w:fill="FFFFFF"/>
        <w:spacing w:line="300" w:lineRule="exact"/>
        <w:ind w:left="426"/>
        <w:jc w:val="both"/>
        <w:textAlignment w:val="baseline"/>
      </w:pPr>
    </w:p>
    <w:p w:rsidR="00DE2314" w:rsidRPr="00DE2314" w:rsidRDefault="00DE2314" w:rsidP="00DE2314">
      <w:pPr>
        <w:pStyle w:val="Odstavecseseznamem"/>
        <w:numPr>
          <w:ilvl w:val="0"/>
          <w:numId w:val="16"/>
        </w:numPr>
        <w:shd w:val="clear" w:color="auto" w:fill="FFFFFF"/>
        <w:spacing w:line="300" w:lineRule="exact"/>
        <w:ind w:left="426"/>
        <w:jc w:val="both"/>
        <w:textAlignment w:val="baseline"/>
      </w:pPr>
      <w:r w:rsidRPr="00DE2314">
        <w:t>Vychovatelky na začátku školního roku provedou prokazatelné poučení o bezpečnosti a pravidlech ŠD a ŠK.</w:t>
      </w:r>
    </w:p>
    <w:p w:rsidR="00DE2314" w:rsidRPr="00DE2314" w:rsidRDefault="00DE2314" w:rsidP="00DE2314">
      <w:pPr>
        <w:numPr>
          <w:ilvl w:val="0"/>
          <w:numId w:val="16"/>
        </w:numPr>
        <w:shd w:val="clear" w:color="auto" w:fill="FFFFFF"/>
        <w:spacing w:line="300" w:lineRule="exact"/>
        <w:ind w:left="426"/>
        <w:jc w:val="both"/>
        <w:textAlignment w:val="baseline"/>
      </w:pPr>
      <w:r w:rsidRPr="00DE2314">
        <w:t>Všichni účastníci se chovají tak, aby neohrozili zdraví své ani jiných osob při všech činnostech v prostorách užívaných školní družinou a školním klubem.</w:t>
      </w:r>
    </w:p>
    <w:p w:rsidR="00DE2314" w:rsidRPr="00DE2314" w:rsidRDefault="00DE2314" w:rsidP="00DE2314">
      <w:pPr>
        <w:numPr>
          <w:ilvl w:val="0"/>
          <w:numId w:val="16"/>
        </w:numPr>
        <w:shd w:val="clear" w:color="auto" w:fill="FFFFFF"/>
        <w:spacing w:line="300" w:lineRule="exact"/>
        <w:ind w:left="426"/>
        <w:jc w:val="both"/>
        <w:textAlignment w:val="baseline"/>
      </w:pPr>
      <w:r w:rsidRPr="00DE2314">
        <w:t>Všichni účastníci respektují pokyny vychovatelky a bez jejího vědomí se nevzdalují ani neodhází z ŠD ani ŠK.</w:t>
      </w:r>
    </w:p>
    <w:p w:rsidR="00DE2314" w:rsidRPr="00DE2314" w:rsidRDefault="00DE2314" w:rsidP="00DE2314">
      <w:pPr>
        <w:numPr>
          <w:ilvl w:val="0"/>
          <w:numId w:val="16"/>
        </w:numPr>
        <w:shd w:val="clear" w:color="auto" w:fill="FFFFFF"/>
        <w:spacing w:line="300" w:lineRule="exact"/>
        <w:ind w:left="426"/>
        <w:jc w:val="both"/>
        <w:textAlignment w:val="baseline"/>
      </w:pPr>
      <w:r w:rsidRPr="00DE2314">
        <w:t>V případě úrazu účastníci neprodleně oznámí tuto skutečnost své vychovatelce, která provede opatření k zajištění první pomoci, informuje zákonné zástupce zraněného účastníka o úraze a sdělí, jaká opatření učinila, úraz nahlásí v sekretariátu školy.</w:t>
      </w:r>
    </w:p>
    <w:p w:rsidR="00DE2314" w:rsidRPr="00DE2314" w:rsidRDefault="00DE2314" w:rsidP="00DE2314">
      <w:pPr>
        <w:numPr>
          <w:ilvl w:val="0"/>
          <w:numId w:val="16"/>
        </w:numPr>
        <w:shd w:val="clear" w:color="auto" w:fill="FFFFFF"/>
        <w:spacing w:line="300" w:lineRule="exact"/>
        <w:ind w:left="426"/>
        <w:jc w:val="both"/>
        <w:textAlignment w:val="baseline"/>
      </w:pPr>
      <w:r w:rsidRPr="00DE2314">
        <w:t>Vychovatelky přihlížejí k fyziologickým potřebám účastníků a vytvářejí podmínky pro jejich zdravý vývoj a předchází vzniku rizikového chování, poskytují jim nezbytné informace k zajištění bezpečnosti a ochrany zdraví.</w:t>
      </w:r>
    </w:p>
    <w:p w:rsidR="00DE2314" w:rsidRPr="00DE2314" w:rsidRDefault="00DE2314" w:rsidP="00DE2314">
      <w:pPr>
        <w:numPr>
          <w:ilvl w:val="0"/>
          <w:numId w:val="16"/>
        </w:numPr>
        <w:shd w:val="clear" w:color="auto" w:fill="FFFFFF"/>
        <w:spacing w:line="300" w:lineRule="exact"/>
        <w:ind w:left="426"/>
        <w:jc w:val="both"/>
        <w:textAlignment w:val="baseline"/>
      </w:pPr>
      <w:r w:rsidRPr="00DE2314">
        <w:t>Účastníci nemanipulují s elektrickými spotřebiči, elektrickým zařízením, neotvírají okna, nenahýbají se přes zábradlí.</w:t>
      </w:r>
    </w:p>
    <w:p w:rsidR="00DE2314" w:rsidRPr="00DE2314" w:rsidRDefault="00437BAB" w:rsidP="00DE2314">
      <w:pPr>
        <w:shd w:val="clear" w:color="auto" w:fill="FFFFFF"/>
        <w:spacing w:line="300" w:lineRule="exact"/>
        <w:jc w:val="both"/>
        <w:textAlignment w:val="baseline"/>
      </w:pPr>
      <w:r>
        <w:rPr>
          <w:noProof/>
        </w:rPr>
        <mc:AlternateContent>
          <mc:Choice Requires="wps">
            <w:drawing>
              <wp:anchor distT="0" distB="0" distL="114300" distR="114300" simplePos="0" relativeHeight="251667456" behindDoc="0" locked="0" layoutInCell="1" allowOverlap="1" wp14:anchorId="0AC61ED1" wp14:editId="6D98DD2A">
                <wp:simplePos x="0" y="0"/>
                <wp:positionH relativeFrom="margin">
                  <wp:align>left</wp:align>
                </wp:positionH>
                <wp:positionV relativeFrom="paragraph">
                  <wp:posOffset>133350</wp:posOffset>
                </wp:positionV>
                <wp:extent cx="5781675" cy="285750"/>
                <wp:effectExtent l="0" t="0" r="28575" b="19050"/>
                <wp:wrapNone/>
                <wp:docPr id="5" name="Obdélník 5"/>
                <wp:cNvGraphicFramePr/>
                <a:graphic xmlns:a="http://schemas.openxmlformats.org/drawingml/2006/main">
                  <a:graphicData uri="http://schemas.microsoft.com/office/word/2010/wordprocessingShape">
                    <wps:wsp>
                      <wps:cNvSpPr/>
                      <wps:spPr>
                        <a:xfrm>
                          <a:off x="0" y="0"/>
                          <a:ext cx="578167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458B8" id="Obdélník 5" o:spid="_x0000_s1026" style="position:absolute;margin-left:0;margin-top:10.5pt;width:455.25pt;height:22.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" filled="f" strokecolor="#1f3763 [1604]" strokeweight="1pt">
                <w10:wrap anchorx="margin"/>
              </v:rect>
            </w:pict>
          </mc:Fallback>
        </mc:AlternateContent>
      </w:r>
    </w:p>
    <w:p w:rsidR="00DE2314" w:rsidRPr="00DE2314" w:rsidRDefault="00DE2314" w:rsidP="00437BAB">
      <w:pPr>
        <w:pStyle w:val="Nadpis1"/>
        <w:numPr>
          <w:ilvl w:val="0"/>
          <w:numId w:val="17"/>
        </w:numPr>
        <w:spacing w:before="0" w:beforeAutospacing="0" w:after="0" w:line="300" w:lineRule="exact"/>
        <w:jc w:val="both"/>
        <w:rPr>
          <w:b w:val="0"/>
          <w:sz w:val="24"/>
        </w:rPr>
      </w:pPr>
      <w:r w:rsidRPr="00DE2314">
        <w:rPr>
          <w:sz w:val="24"/>
        </w:rPr>
        <w:t>Provoz ŠD</w:t>
      </w:r>
    </w:p>
    <w:p w:rsidR="00437BAB" w:rsidRDefault="00437BAB" w:rsidP="00DE2314">
      <w:pPr>
        <w:shd w:val="clear" w:color="auto" w:fill="FFFFFF"/>
        <w:spacing w:line="300" w:lineRule="exact"/>
        <w:jc w:val="both"/>
        <w:textAlignment w:val="baseline"/>
      </w:pPr>
    </w:p>
    <w:p w:rsidR="00DE2314" w:rsidRPr="00DE2314" w:rsidRDefault="00DE2314" w:rsidP="00DE2314">
      <w:pPr>
        <w:shd w:val="clear" w:color="auto" w:fill="FFFFFF"/>
        <w:spacing w:line="300" w:lineRule="exact"/>
        <w:jc w:val="both"/>
        <w:textAlignment w:val="baseline"/>
      </w:pPr>
      <w:r w:rsidRPr="00DE2314">
        <w:t>Ranní provoz: 6.00 – 7.50 hod.</w:t>
      </w:r>
    </w:p>
    <w:p w:rsidR="00DE2314" w:rsidRPr="00DE2314" w:rsidRDefault="00DE2314" w:rsidP="00DE2314">
      <w:pPr>
        <w:shd w:val="clear" w:color="auto" w:fill="FFFFFF"/>
        <w:spacing w:line="300" w:lineRule="exact"/>
        <w:jc w:val="both"/>
        <w:textAlignment w:val="baseline"/>
      </w:pPr>
      <w:r w:rsidRPr="00DE2314">
        <w:t>Odpolední provoz: 11.15 – 16.00 hod.                               </w:t>
      </w:r>
    </w:p>
    <w:p w:rsidR="00DE2314" w:rsidRDefault="00DE2314" w:rsidP="00DE2314">
      <w:pPr>
        <w:shd w:val="clear" w:color="auto" w:fill="FFFFFF"/>
        <w:spacing w:line="300" w:lineRule="exact"/>
        <w:jc w:val="both"/>
        <w:textAlignment w:val="baseline"/>
      </w:pPr>
      <w:r w:rsidRPr="00DE2314">
        <w:t>Rozvrh činnosti jednotlivých oddělení je uveden v přehledu výchovně vzdělávací práce jednotlivých oddělení pro daný školní rok.</w:t>
      </w:r>
    </w:p>
    <w:p w:rsidR="00437BAB" w:rsidRPr="00DE2314" w:rsidRDefault="00437BAB" w:rsidP="00DE2314">
      <w:pPr>
        <w:shd w:val="clear" w:color="auto" w:fill="FFFFFF"/>
        <w:spacing w:line="300" w:lineRule="exact"/>
        <w:jc w:val="both"/>
        <w:textAlignment w:val="baseline"/>
      </w:pPr>
      <w:r>
        <w:rPr>
          <w:noProof/>
        </w:rPr>
        <mc:AlternateContent>
          <mc:Choice Requires="wps">
            <w:drawing>
              <wp:anchor distT="0" distB="0" distL="114300" distR="114300" simplePos="0" relativeHeight="251669504" behindDoc="0" locked="0" layoutInCell="1" allowOverlap="1" wp14:anchorId="0AC61ED1" wp14:editId="6D98DD2A">
                <wp:simplePos x="0" y="0"/>
                <wp:positionH relativeFrom="margin">
                  <wp:align>left</wp:align>
                </wp:positionH>
                <wp:positionV relativeFrom="paragraph">
                  <wp:posOffset>152400</wp:posOffset>
                </wp:positionV>
                <wp:extent cx="5781675" cy="285750"/>
                <wp:effectExtent l="0" t="0" r="28575" b="19050"/>
                <wp:wrapNone/>
                <wp:docPr id="6" name="Obdélník 6"/>
                <wp:cNvGraphicFramePr/>
                <a:graphic xmlns:a="http://schemas.openxmlformats.org/drawingml/2006/main">
                  <a:graphicData uri="http://schemas.microsoft.com/office/word/2010/wordprocessingShape">
                    <wps:wsp>
                      <wps:cNvSpPr/>
                      <wps:spPr>
                        <a:xfrm>
                          <a:off x="0" y="0"/>
                          <a:ext cx="578167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518B7" id="Obdélník 6" o:spid="_x0000_s1026" style="position:absolute;margin-left:0;margin-top:12pt;width:455.25pt;height:22.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" filled="f" strokecolor="#1f3763 [1604]" strokeweight="1pt">
                <w10:wrap anchorx="margin"/>
              </v:rect>
            </w:pict>
          </mc:Fallback>
        </mc:AlternateContent>
      </w:r>
    </w:p>
    <w:p w:rsidR="00DE2314" w:rsidRPr="00DE2314" w:rsidRDefault="00DE2314" w:rsidP="00437BAB">
      <w:pPr>
        <w:pStyle w:val="Nadpis1"/>
        <w:numPr>
          <w:ilvl w:val="0"/>
          <w:numId w:val="17"/>
        </w:numPr>
        <w:spacing w:before="0" w:beforeAutospacing="0" w:after="0" w:line="300" w:lineRule="exact"/>
        <w:jc w:val="both"/>
        <w:rPr>
          <w:b w:val="0"/>
          <w:sz w:val="24"/>
          <w:szCs w:val="24"/>
        </w:rPr>
      </w:pPr>
      <w:r w:rsidRPr="00DE2314">
        <w:rPr>
          <w:sz w:val="24"/>
          <w:szCs w:val="24"/>
        </w:rPr>
        <w:t>Vnitřní řád ŠD</w:t>
      </w:r>
    </w:p>
    <w:p w:rsidR="00437BAB" w:rsidRPr="00437BAB" w:rsidRDefault="00DE2314" w:rsidP="00DE2314">
      <w:pPr>
        <w:shd w:val="clear" w:color="auto" w:fill="FFFFFF"/>
        <w:spacing w:line="300" w:lineRule="exact"/>
        <w:jc w:val="both"/>
        <w:textAlignment w:val="baseline"/>
      </w:pPr>
      <w:r w:rsidRPr="00DE2314">
        <w:t>   </w:t>
      </w:r>
    </w:p>
    <w:p w:rsidR="00DE2314" w:rsidRPr="00DE2314" w:rsidRDefault="00DE2314" w:rsidP="00DE2314">
      <w:pPr>
        <w:shd w:val="clear" w:color="auto" w:fill="FFFFFF"/>
        <w:spacing w:line="300" w:lineRule="exact"/>
        <w:jc w:val="both"/>
        <w:textAlignment w:val="baseline"/>
        <w:rPr>
          <w:b/>
          <w:bCs/>
        </w:rPr>
      </w:pPr>
      <w:r w:rsidRPr="00DE2314">
        <w:rPr>
          <w:b/>
          <w:bCs/>
        </w:rPr>
        <w:t>Užívané místnosti:</w:t>
      </w:r>
    </w:p>
    <w:p w:rsidR="00DE2314" w:rsidRPr="00DE2314" w:rsidRDefault="00DE2314" w:rsidP="00DE2314">
      <w:pPr>
        <w:shd w:val="clear" w:color="auto" w:fill="FFFFFF"/>
        <w:spacing w:line="300" w:lineRule="exact"/>
        <w:jc w:val="both"/>
        <w:textAlignment w:val="baseline"/>
      </w:pPr>
      <w:r w:rsidRPr="00DE2314">
        <w:t> K činnostem ŠD čtyři oddělení v budově družiny a jedno oddělení v budově školy. Školní družina může využívat i jiných prostor školy – tělocvičnu, hřiště, kuchyňku, knihovnu, popř. i další, vždy po předchozím projednání a respektování provozního řádu těchto prostor.</w:t>
      </w:r>
    </w:p>
    <w:p w:rsidR="00DE2314" w:rsidRPr="00DE2314" w:rsidRDefault="00DE2314" w:rsidP="00DE2314">
      <w:pPr>
        <w:shd w:val="clear" w:color="auto" w:fill="FFFFFF"/>
        <w:spacing w:line="300" w:lineRule="exact"/>
        <w:jc w:val="both"/>
        <w:textAlignment w:val="baseline"/>
      </w:pPr>
      <w:r w:rsidRPr="00DE2314">
        <w:t>2.   </w:t>
      </w:r>
      <w:r w:rsidRPr="00DE2314">
        <w:rPr>
          <w:b/>
          <w:bCs/>
        </w:rPr>
        <w:t>Přihlašování žáků do ŠD:</w:t>
      </w:r>
      <w:r w:rsidRPr="00DE2314">
        <w:t> </w:t>
      </w:r>
    </w:p>
    <w:p w:rsidR="00DE2314" w:rsidRPr="00DE2314" w:rsidRDefault="00DE2314" w:rsidP="00DE2314">
      <w:pPr>
        <w:shd w:val="clear" w:color="auto" w:fill="FFFFFF"/>
        <w:spacing w:line="300" w:lineRule="exact"/>
        <w:jc w:val="both"/>
        <w:textAlignment w:val="baseline"/>
      </w:pPr>
      <w:r w:rsidRPr="00DE2314">
        <w:t>Žáky 1. tříd přihlašují do ŠD rodiče při zápisu do školy. Pokračování docházky stvrzují rodiče vyplněním zápisního lístku na konci stávajícího škol. roku na rok následující. První týden v září upřesní docházku v zápisním lístku. O přijetí žáka či jeho vyloučení rozhoduje ředitelka školy (vyhláška o školních družinách a klubech).</w:t>
      </w:r>
    </w:p>
    <w:p w:rsidR="00DE2314" w:rsidRPr="00DE2314" w:rsidRDefault="00DE2314" w:rsidP="00DE2314">
      <w:pPr>
        <w:shd w:val="clear" w:color="auto" w:fill="FFFFFF"/>
        <w:spacing w:line="300" w:lineRule="exact"/>
        <w:jc w:val="both"/>
        <w:textAlignment w:val="baseline"/>
      </w:pPr>
      <w:r w:rsidRPr="00DE2314">
        <w:t>3.   </w:t>
      </w:r>
      <w:r w:rsidRPr="00DE2314">
        <w:rPr>
          <w:b/>
          <w:bCs/>
        </w:rPr>
        <w:t>Odhlášení žáků ze ŠD:</w:t>
      </w:r>
      <w:r w:rsidRPr="00DE2314">
        <w:t> </w:t>
      </w:r>
    </w:p>
    <w:p w:rsidR="00DE2314" w:rsidRPr="00DE2314" w:rsidRDefault="00DE2314" w:rsidP="00DE2314">
      <w:pPr>
        <w:shd w:val="clear" w:color="auto" w:fill="FFFFFF"/>
        <w:spacing w:line="300" w:lineRule="exact"/>
        <w:jc w:val="both"/>
        <w:textAlignment w:val="baseline"/>
      </w:pPr>
      <w:r w:rsidRPr="00DE2314">
        <w:t>Docházka zaniká písemným odhlášením s podpisem rodičů.</w:t>
      </w:r>
    </w:p>
    <w:p w:rsidR="00DE2314" w:rsidRPr="00DE2314" w:rsidRDefault="00DE2314" w:rsidP="00DE2314">
      <w:pPr>
        <w:shd w:val="clear" w:color="auto" w:fill="FFFFFF"/>
        <w:spacing w:line="300" w:lineRule="exact"/>
        <w:jc w:val="both"/>
        <w:textAlignment w:val="baseline"/>
        <w:rPr>
          <w:b/>
          <w:bCs/>
          <w:u w:val="single"/>
        </w:rPr>
      </w:pPr>
      <w:r w:rsidRPr="00DE2314">
        <w:t>4.   </w:t>
      </w:r>
      <w:r w:rsidRPr="00DE2314">
        <w:rPr>
          <w:b/>
          <w:bCs/>
        </w:rPr>
        <w:t>Podmínky docházky do ŠD, podmínka a doba odchodu či vyzvedávání žáků:</w:t>
      </w:r>
    </w:p>
    <w:p w:rsidR="00DE2314" w:rsidRPr="00DE2314" w:rsidRDefault="00DE2314" w:rsidP="00DE2314">
      <w:pPr>
        <w:shd w:val="clear" w:color="auto" w:fill="FFFFFF"/>
        <w:spacing w:line="300" w:lineRule="exact"/>
        <w:jc w:val="both"/>
        <w:textAlignment w:val="baseline"/>
      </w:pPr>
      <w:r w:rsidRPr="00DE2314">
        <w:t xml:space="preserve">Docházka je pro žáky přihlášené do ŠD povinná. Součástí práce ŠD je společné stravování – žáci zařazení do ŠD odebírají obědy ve školní jídelně.  Docházku vede příslušná vychovatelka. Za žáka, který se bez omluvy do ŠD nedostaví, škola nezodpovídá. Časový rozsah docházky je uveden na zápisním lístku. Odchylky od uvedeného pobytu žáka sdělí rodiče </w:t>
      </w:r>
      <w:r w:rsidR="00437BAB" w:rsidRPr="00DE2314">
        <w:t>písemně – žádosti</w:t>
      </w:r>
      <w:r w:rsidRPr="00DE2314">
        <w:t xml:space="preserve"> </w:t>
      </w:r>
      <w:r w:rsidRPr="00DE2314">
        <w:lastRenderedPageBreak/>
        <w:t>o mimořádné uvolnění žáka je možno provádět pouze předem a písemnou formou (s podpisem rodičů).</w:t>
      </w:r>
    </w:p>
    <w:p w:rsidR="00DE2314" w:rsidRPr="00DE2314" w:rsidRDefault="00DE2314" w:rsidP="00DE2314">
      <w:pPr>
        <w:shd w:val="clear" w:color="auto" w:fill="FFFFFF"/>
        <w:spacing w:line="300" w:lineRule="exact"/>
        <w:jc w:val="both"/>
        <w:textAlignment w:val="baseline"/>
        <w:rPr>
          <w:b/>
          <w:bCs/>
          <w:u w:val="single"/>
        </w:rPr>
      </w:pPr>
      <w:r w:rsidRPr="00DE2314">
        <w:t>5.   </w:t>
      </w:r>
      <w:r w:rsidRPr="00DE2314">
        <w:rPr>
          <w:b/>
          <w:bCs/>
        </w:rPr>
        <w:t>Spolupráce s rodiči, způsob vyzvedávání žáků ze ŠD</w:t>
      </w:r>
    </w:p>
    <w:p w:rsidR="00DE2314" w:rsidRPr="00DE2314" w:rsidRDefault="00DE2314" w:rsidP="00DE2314">
      <w:pPr>
        <w:pStyle w:val="ZkladntextIMP"/>
        <w:spacing w:line="300" w:lineRule="exact"/>
        <w:ind w:right="-567"/>
        <w:jc w:val="both"/>
        <w:rPr>
          <w:szCs w:val="24"/>
        </w:rPr>
      </w:pPr>
      <w:r w:rsidRPr="00DE2314">
        <w:rPr>
          <w:szCs w:val="24"/>
        </w:rPr>
        <w:t>Zákonní zástupci se při vstupu do školní družiny ohlásí školním telefonem a čekají na příchod dítěte před budovou družiny.</w:t>
      </w:r>
    </w:p>
    <w:p w:rsidR="00DE2314" w:rsidRPr="00DE2314" w:rsidRDefault="00DE2314" w:rsidP="00DE2314">
      <w:pPr>
        <w:shd w:val="clear" w:color="auto" w:fill="FFFFFF"/>
        <w:spacing w:line="300" w:lineRule="exact"/>
        <w:jc w:val="both"/>
        <w:textAlignment w:val="baseline"/>
      </w:pPr>
      <w:r w:rsidRPr="00DE2314">
        <w:t>6.   </w:t>
      </w:r>
      <w:r w:rsidRPr="00DE2314">
        <w:rPr>
          <w:b/>
          <w:bCs/>
        </w:rPr>
        <w:t>Přechod žáků ze školy do ŠD a odpovědnost za žáky v této době:</w:t>
      </w:r>
      <w:r w:rsidRPr="00DE2314">
        <w:t> </w:t>
      </w:r>
    </w:p>
    <w:p w:rsidR="00DE2314" w:rsidRPr="00DE2314" w:rsidRDefault="00DE2314" w:rsidP="00DE2314">
      <w:pPr>
        <w:pStyle w:val="ZkladntextIMP"/>
        <w:spacing w:line="300" w:lineRule="exact"/>
        <w:ind w:right="-567"/>
        <w:jc w:val="both"/>
        <w:rPr>
          <w:szCs w:val="24"/>
        </w:rPr>
      </w:pPr>
      <w:r w:rsidRPr="00DE2314">
        <w:rPr>
          <w:szCs w:val="24"/>
        </w:rPr>
        <w:t>Předávání dětí mezi třídními učitelkami a vychovatelkami se řídí rozvrhem služeb a rozvrhem tříd, tento rozvrh je vždy upřesněn na začátku školního roku.</w:t>
      </w:r>
    </w:p>
    <w:p w:rsidR="00DE2314" w:rsidRPr="00DE2314" w:rsidRDefault="00DE2314" w:rsidP="00DE2314">
      <w:pPr>
        <w:pStyle w:val="ZkladntextIMP"/>
        <w:spacing w:line="300" w:lineRule="exact"/>
        <w:ind w:right="-567"/>
        <w:jc w:val="both"/>
        <w:rPr>
          <w:szCs w:val="24"/>
        </w:rPr>
      </w:pPr>
      <w:r w:rsidRPr="00DE2314">
        <w:rPr>
          <w:szCs w:val="24"/>
        </w:rPr>
        <w:t>Do družiny mohou být dočasně umístěni i žáci, kteří do ní nejsou přihlášeni. Takovou výjimku tvoří např.  dělené hodiny a další cílené či neplánované přerušení vyučování.</w:t>
      </w:r>
    </w:p>
    <w:p w:rsidR="00DE2314" w:rsidRPr="00DE2314" w:rsidRDefault="00DE2314" w:rsidP="00DE2314">
      <w:pPr>
        <w:pStyle w:val="ZkladntextIMP"/>
        <w:spacing w:line="300" w:lineRule="exact"/>
        <w:ind w:right="-567"/>
        <w:jc w:val="both"/>
        <w:rPr>
          <w:szCs w:val="24"/>
        </w:rPr>
      </w:pPr>
      <w:r w:rsidRPr="00DE2314">
        <w:rPr>
          <w:szCs w:val="24"/>
        </w:rPr>
        <w:t xml:space="preserve">Na oběd odvádí děti po </w:t>
      </w:r>
      <w:smartTag w:uri="urn:schemas-microsoft-com:office:smarttags" w:element="metricconverter">
        <w:smartTagPr>
          <w:attr w:name="ProductID" w:val="4. a"/>
        </w:smartTagPr>
        <w:r w:rsidRPr="00DE2314">
          <w:rPr>
            <w:szCs w:val="24"/>
          </w:rPr>
          <w:t>4. a</w:t>
        </w:r>
      </w:smartTag>
      <w:r w:rsidRPr="00DE2314">
        <w:rPr>
          <w:szCs w:val="24"/>
        </w:rPr>
        <w:t xml:space="preserve"> 5. vyučovací hodině vychovatelka.</w:t>
      </w:r>
    </w:p>
    <w:p w:rsidR="00DE2314" w:rsidRPr="00DE2314" w:rsidRDefault="00DE2314" w:rsidP="00DE2314">
      <w:pPr>
        <w:pStyle w:val="ZkladntextIMP"/>
        <w:spacing w:line="300" w:lineRule="exact"/>
        <w:ind w:right="-567"/>
        <w:jc w:val="both"/>
        <w:rPr>
          <w:szCs w:val="24"/>
        </w:rPr>
      </w:pPr>
      <w:r w:rsidRPr="00DE2314">
        <w:rPr>
          <w:szCs w:val="24"/>
        </w:rPr>
        <w:t>Děti se řídí pokyny p. vychovatelky a řádem školy.</w:t>
      </w:r>
    </w:p>
    <w:p w:rsidR="00DE2314" w:rsidRPr="00DE2314" w:rsidRDefault="00DE2314" w:rsidP="00DE2314">
      <w:pPr>
        <w:shd w:val="clear" w:color="auto" w:fill="FFFFFF"/>
        <w:spacing w:line="300" w:lineRule="exact"/>
        <w:jc w:val="both"/>
        <w:textAlignment w:val="baseline"/>
      </w:pPr>
      <w:r w:rsidRPr="00DE2314">
        <w:t>7. </w:t>
      </w:r>
      <w:r w:rsidRPr="00DE2314">
        <w:rPr>
          <w:b/>
          <w:bCs/>
        </w:rPr>
        <w:t>Výchovně vzdělávací činnost v ŠD</w:t>
      </w:r>
    </w:p>
    <w:p w:rsidR="00DE2314" w:rsidRPr="00DE2314" w:rsidRDefault="00DE2314" w:rsidP="00DE2314">
      <w:pPr>
        <w:shd w:val="clear" w:color="auto" w:fill="FFFFFF"/>
        <w:spacing w:line="300" w:lineRule="exact"/>
        <w:jc w:val="both"/>
        <w:textAlignment w:val="baseline"/>
      </w:pPr>
      <w:r w:rsidRPr="00DE2314">
        <w:t>Družina realizuje výchovně vzdělávací činnost ve výchově mimo vyučování zejména formou odpočinkových, rekreačních a zájmových činností; umožňuje žákům přípravu na vyučování.</w:t>
      </w:r>
    </w:p>
    <w:p w:rsidR="00DE2314" w:rsidRPr="00DE2314" w:rsidRDefault="00DE2314" w:rsidP="00DE2314">
      <w:pPr>
        <w:shd w:val="clear" w:color="auto" w:fill="FFFFFF"/>
        <w:spacing w:line="300" w:lineRule="exact"/>
        <w:jc w:val="both"/>
        <w:textAlignment w:val="baseline"/>
      </w:pPr>
      <w:r w:rsidRPr="00DE2314">
        <w:t>8. </w:t>
      </w:r>
      <w:r w:rsidRPr="00DE2314">
        <w:rPr>
          <w:b/>
          <w:bCs/>
        </w:rPr>
        <w:t>Zajištění pitného režimu:</w:t>
      </w:r>
      <w:r w:rsidRPr="00DE2314">
        <w:t> </w:t>
      </w:r>
    </w:p>
    <w:p w:rsidR="00DE2314" w:rsidRPr="00DE2314" w:rsidRDefault="00DE2314" w:rsidP="00DE2314">
      <w:pPr>
        <w:shd w:val="clear" w:color="auto" w:fill="FFFFFF"/>
        <w:spacing w:line="300" w:lineRule="exact"/>
        <w:jc w:val="both"/>
        <w:textAlignment w:val="baseline"/>
      </w:pPr>
      <w:r w:rsidRPr="00DE2314">
        <w:t>Pitný režim žáků si zajišťují rodiče sami.</w:t>
      </w:r>
    </w:p>
    <w:p w:rsidR="00DE2314" w:rsidRPr="00DE2314" w:rsidRDefault="00DE2314" w:rsidP="00DE2314">
      <w:pPr>
        <w:shd w:val="clear" w:color="auto" w:fill="FFFFFF"/>
        <w:spacing w:line="300" w:lineRule="exact"/>
        <w:jc w:val="both"/>
        <w:textAlignment w:val="baseline"/>
        <w:rPr>
          <w:b/>
          <w:bCs/>
        </w:rPr>
      </w:pPr>
      <w:r w:rsidRPr="00DE2314">
        <w:t>9. </w:t>
      </w:r>
      <w:r w:rsidRPr="00DE2314">
        <w:rPr>
          <w:b/>
          <w:bCs/>
        </w:rPr>
        <w:t>Postup vychovatelky ŠD při nevyzvednutí žáka do stanovené doby:</w:t>
      </w:r>
    </w:p>
    <w:p w:rsidR="00DE2314" w:rsidRPr="00DE2314" w:rsidRDefault="00DE2314" w:rsidP="00DE2314">
      <w:pPr>
        <w:shd w:val="clear" w:color="auto" w:fill="FFFFFF"/>
        <w:spacing w:line="300" w:lineRule="exact"/>
        <w:jc w:val="both"/>
        <w:textAlignment w:val="baseline"/>
      </w:pPr>
      <w:r w:rsidRPr="00DE2314">
        <w:t>Pokud rodič nevyzvedne žáka do 16:00 hod., vychovatelka zůstává s žákem ve ŠD, snaží se telefonicky dostihnout rodiče. Jestliže uplyne půl hodiny, informuje vedení školy, to zajistí další postup (sociální pracovnice, popř. policie).</w:t>
      </w:r>
    </w:p>
    <w:p w:rsidR="00DE2314" w:rsidRPr="00DE2314" w:rsidRDefault="00DE2314" w:rsidP="00DE2314">
      <w:pPr>
        <w:shd w:val="clear" w:color="auto" w:fill="FFFFFF"/>
        <w:spacing w:line="300" w:lineRule="exact"/>
        <w:jc w:val="both"/>
        <w:textAlignment w:val="baseline"/>
        <w:rPr>
          <w:b/>
          <w:bCs/>
          <w:u w:val="single"/>
        </w:rPr>
      </w:pPr>
      <w:r w:rsidRPr="00DE2314">
        <w:t>10. </w:t>
      </w:r>
      <w:r w:rsidRPr="00DE2314">
        <w:rPr>
          <w:b/>
          <w:bCs/>
        </w:rPr>
        <w:t>Výchovná opatření:</w:t>
      </w:r>
    </w:p>
    <w:p w:rsidR="00DE2314" w:rsidRPr="00DE2314" w:rsidRDefault="00DE2314" w:rsidP="00DE2314">
      <w:pPr>
        <w:shd w:val="clear" w:color="auto" w:fill="FFFFFF"/>
        <w:spacing w:line="300" w:lineRule="exact"/>
        <w:jc w:val="both"/>
        <w:textAlignment w:val="baseline"/>
      </w:pPr>
      <w:r w:rsidRPr="00DE2314">
        <w:t>Na vzdělávání ve školní družině se v souladu s § 31 školského zákona vztahují pravidla pro udělování pochval a ukládání kázeňských opatření. Ředitelka může rozhodnout o vyloučení žáka ze ŠD, pokud tento žák soustavně porušuje kázeň a pořádek, ohrožuje zdraví a bezpečnost ostatních, dlouhodobě svévolně nenavštěvuje ŠD, porušuje školní řád a organizační řád ŠD nebo z jiných zvláště závažných důvodů</w:t>
      </w:r>
      <w:r w:rsidRPr="00DE2314">
        <w:rPr>
          <w:b/>
        </w:rPr>
        <w:t>. O vyloučení z docházky ŠD rozhodne ředitelka školy na základě návrhu vedoucí vychovatelky</w:t>
      </w:r>
      <w:r w:rsidRPr="00DE2314">
        <w:t xml:space="preserve"> a po projednání v pedagogické radě.</w:t>
      </w:r>
    </w:p>
    <w:p w:rsidR="00DE2314" w:rsidRPr="00DE2314" w:rsidRDefault="00DE2314" w:rsidP="00DE2314">
      <w:pPr>
        <w:shd w:val="clear" w:color="auto" w:fill="FFFFFF"/>
        <w:spacing w:line="300" w:lineRule="exact"/>
        <w:ind w:left="360"/>
        <w:jc w:val="both"/>
        <w:textAlignment w:val="baseline"/>
      </w:pPr>
      <w:r w:rsidRPr="00DE2314">
        <w:t> </w:t>
      </w:r>
    </w:p>
    <w:p w:rsidR="00DE2314" w:rsidRPr="00437BAB" w:rsidRDefault="00DE2314" w:rsidP="00DE2314">
      <w:pPr>
        <w:shd w:val="clear" w:color="auto" w:fill="FFFFFF"/>
        <w:spacing w:line="300" w:lineRule="exact"/>
        <w:jc w:val="both"/>
        <w:textAlignment w:val="baseline"/>
        <w:rPr>
          <w:b/>
        </w:rPr>
      </w:pPr>
      <w:r w:rsidRPr="00437BAB">
        <w:rPr>
          <w:b/>
          <w:bCs/>
        </w:rPr>
        <w:t>Závěrečné ustanovení</w:t>
      </w:r>
    </w:p>
    <w:p w:rsidR="00DE2314" w:rsidRPr="00DE2314" w:rsidRDefault="00DE2314" w:rsidP="00DE2314">
      <w:pPr>
        <w:shd w:val="clear" w:color="auto" w:fill="FFFFFF"/>
        <w:spacing w:line="300" w:lineRule="exact"/>
        <w:jc w:val="both"/>
        <w:textAlignment w:val="baseline"/>
      </w:pPr>
      <w:r w:rsidRPr="00DE2314">
        <w:t>Kontrolou provádění ustanovení této směrnice je statutárním orgánem školy pověřen zaměstnanec: vedoucí vychovatelka školní družiny.</w:t>
      </w:r>
    </w:p>
    <w:p w:rsidR="00DE2314" w:rsidRPr="00DE2314" w:rsidRDefault="00DE2314" w:rsidP="00DE2314">
      <w:pPr>
        <w:shd w:val="clear" w:color="auto" w:fill="FFFFFF"/>
        <w:spacing w:line="300" w:lineRule="exact"/>
        <w:jc w:val="both"/>
        <w:textAlignment w:val="baseline"/>
      </w:pPr>
      <w:r w:rsidRPr="00DE2314">
        <w:t>Směrnice nabývá platnosti dnem podpisu ředitelem školy a zveřejněním.</w:t>
      </w:r>
    </w:p>
    <w:p w:rsidR="00DE2314" w:rsidRPr="00DE2314" w:rsidRDefault="00DE2314" w:rsidP="00DE2314">
      <w:pPr>
        <w:shd w:val="clear" w:color="auto" w:fill="FFFFFF"/>
        <w:spacing w:line="300" w:lineRule="exact"/>
        <w:jc w:val="both"/>
        <w:textAlignment w:val="baseline"/>
      </w:pPr>
      <w:r w:rsidRPr="00DE2314">
        <w:t> </w:t>
      </w:r>
    </w:p>
    <w:p w:rsidR="00DE2314" w:rsidRPr="00DE2314" w:rsidRDefault="00DE2314" w:rsidP="00DE2314">
      <w:pPr>
        <w:shd w:val="clear" w:color="auto" w:fill="FFFFFF"/>
        <w:spacing w:line="300" w:lineRule="exact"/>
        <w:jc w:val="both"/>
        <w:textAlignment w:val="baseline"/>
      </w:pPr>
      <w:r w:rsidRPr="00DE2314">
        <w:t>Směrnice nabývá účinnosti dnem: 1. 9. 20</w:t>
      </w:r>
      <w:r w:rsidR="005235A9">
        <w:t>23</w:t>
      </w:r>
    </w:p>
    <w:p w:rsidR="00DE2314" w:rsidRPr="00DE2314" w:rsidRDefault="00DE2314" w:rsidP="00DE2314">
      <w:pPr>
        <w:shd w:val="clear" w:color="auto" w:fill="FFFFFF"/>
        <w:spacing w:line="300" w:lineRule="exact"/>
        <w:jc w:val="both"/>
        <w:textAlignment w:val="baseline"/>
      </w:pPr>
      <w:r w:rsidRPr="00DE2314">
        <w:t>V Jihlavě 31. 8. 20</w:t>
      </w:r>
      <w:r w:rsidR="005235A9">
        <w:t>23</w:t>
      </w:r>
    </w:p>
    <w:p w:rsidR="00DE2314" w:rsidRPr="00DE2314" w:rsidRDefault="00DE2314" w:rsidP="00DE2314">
      <w:pPr>
        <w:shd w:val="clear" w:color="auto" w:fill="FFFFFF"/>
        <w:spacing w:line="300" w:lineRule="exact"/>
        <w:jc w:val="both"/>
        <w:textAlignment w:val="baseline"/>
      </w:pPr>
      <w:r w:rsidRPr="00DE2314">
        <w:t>                                                                                                          ………………………..</w:t>
      </w:r>
    </w:p>
    <w:p w:rsidR="00DE2314" w:rsidRPr="00DE2314" w:rsidRDefault="00DE2314" w:rsidP="00DE2314">
      <w:pPr>
        <w:shd w:val="clear" w:color="auto" w:fill="FFFFFF"/>
        <w:spacing w:line="300" w:lineRule="exact"/>
        <w:jc w:val="both"/>
        <w:textAlignment w:val="baseline"/>
      </w:pPr>
      <w:r w:rsidRPr="00DE2314">
        <w:t>                                                                                                                 ředitelka školy   </w:t>
      </w:r>
    </w:p>
    <w:p w:rsidR="00DA1827" w:rsidRDefault="00DA1827" w:rsidP="00DA1827">
      <w:r>
        <w:t xml:space="preserve"> </w:t>
      </w:r>
    </w:p>
    <w:sectPr w:rsidR="00DA1827" w:rsidSect="006F02E1">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2E1" w:rsidRDefault="006F02E1" w:rsidP="006F02E1">
      <w:r>
        <w:separator/>
      </w:r>
    </w:p>
  </w:endnote>
  <w:endnote w:type="continuationSeparator" w:id="0">
    <w:p w:rsidR="006F02E1" w:rsidRDefault="006F02E1" w:rsidP="006F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E1" w:rsidRPr="00607567" w:rsidRDefault="006F02E1" w:rsidP="006F02E1">
    <w:pPr>
      <w:pStyle w:val="Zpat"/>
      <w:pBdr>
        <w:top w:val="single" w:sz="6" w:space="1" w:color="auto"/>
        <w:left w:val="single" w:sz="6" w:space="4" w:color="auto"/>
        <w:bottom w:val="single" w:sz="6" w:space="1" w:color="auto"/>
        <w:right w:val="single" w:sz="6" w:space="4" w:color="auto"/>
      </w:pBdr>
      <w:rPr>
        <w:sz w:val="18"/>
        <w:szCs w:val="16"/>
      </w:rPr>
    </w:pPr>
    <w:r>
      <w:rPr>
        <w:sz w:val="18"/>
        <w:szCs w:val="16"/>
      </w:rPr>
      <w:t>Řád školní družiny</w:t>
    </w:r>
    <w:r w:rsidRPr="00607567">
      <w:rPr>
        <w:sz w:val="18"/>
        <w:szCs w:val="16"/>
      </w:rPr>
      <w:t xml:space="preserve">                                                                                                                                          strana </w:t>
    </w:r>
    <w:r w:rsidRPr="00607567">
      <w:rPr>
        <w:rStyle w:val="slostrnky"/>
        <w:sz w:val="18"/>
        <w:szCs w:val="16"/>
      </w:rPr>
      <w:fldChar w:fldCharType="begin"/>
    </w:r>
    <w:r w:rsidRPr="00607567">
      <w:rPr>
        <w:rStyle w:val="slostrnky"/>
        <w:sz w:val="18"/>
        <w:szCs w:val="16"/>
      </w:rPr>
      <w:instrText xml:space="preserve"> PAGE </w:instrText>
    </w:r>
    <w:r w:rsidRPr="00607567">
      <w:rPr>
        <w:rStyle w:val="slostrnky"/>
        <w:sz w:val="18"/>
        <w:szCs w:val="16"/>
      </w:rPr>
      <w:fldChar w:fldCharType="separate"/>
    </w:r>
    <w:r>
      <w:rPr>
        <w:rStyle w:val="slostrnky"/>
        <w:sz w:val="18"/>
        <w:szCs w:val="16"/>
      </w:rPr>
      <w:t>2</w:t>
    </w:r>
    <w:r w:rsidRPr="00607567">
      <w:rPr>
        <w:rStyle w:val="slostrnky"/>
        <w:sz w:val="18"/>
        <w:szCs w:val="16"/>
      </w:rPr>
      <w:fldChar w:fldCharType="end"/>
    </w:r>
    <w:r w:rsidRPr="00607567">
      <w:rPr>
        <w:rStyle w:val="slostrnky"/>
        <w:sz w:val="18"/>
        <w:szCs w:val="16"/>
      </w:rPr>
      <w:t xml:space="preserve"> z počtu </w:t>
    </w:r>
    <w:r w:rsidRPr="00607567">
      <w:rPr>
        <w:rStyle w:val="slostrnky"/>
        <w:sz w:val="18"/>
        <w:szCs w:val="16"/>
      </w:rPr>
      <w:fldChar w:fldCharType="begin"/>
    </w:r>
    <w:r w:rsidRPr="00607567">
      <w:rPr>
        <w:rStyle w:val="slostrnky"/>
        <w:sz w:val="18"/>
        <w:szCs w:val="16"/>
      </w:rPr>
      <w:instrText xml:space="preserve"> NUMPAGES </w:instrText>
    </w:r>
    <w:r w:rsidRPr="00607567">
      <w:rPr>
        <w:rStyle w:val="slostrnky"/>
        <w:sz w:val="18"/>
        <w:szCs w:val="16"/>
      </w:rPr>
      <w:fldChar w:fldCharType="separate"/>
    </w:r>
    <w:r>
      <w:rPr>
        <w:rStyle w:val="slostrnky"/>
        <w:sz w:val="18"/>
        <w:szCs w:val="16"/>
      </w:rPr>
      <w:t>6</w:t>
    </w:r>
    <w:r w:rsidRPr="00607567">
      <w:rPr>
        <w:rStyle w:val="slostrnky"/>
        <w:sz w:val="18"/>
        <w:szCs w:val="16"/>
      </w:rPr>
      <w:fldChar w:fldCharType="end"/>
    </w:r>
  </w:p>
  <w:p w:rsidR="006F02E1" w:rsidRDefault="006F02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E1" w:rsidRPr="00607567" w:rsidRDefault="00DE2314" w:rsidP="006F02E1">
    <w:pPr>
      <w:pStyle w:val="Zpat"/>
      <w:pBdr>
        <w:top w:val="single" w:sz="6" w:space="1" w:color="auto"/>
        <w:left w:val="single" w:sz="6" w:space="4" w:color="auto"/>
        <w:bottom w:val="single" w:sz="6" w:space="1" w:color="auto"/>
        <w:right w:val="single" w:sz="6" w:space="4" w:color="auto"/>
      </w:pBdr>
      <w:rPr>
        <w:sz w:val="18"/>
        <w:szCs w:val="16"/>
      </w:rPr>
    </w:pPr>
    <w:r>
      <w:rPr>
        <w:sz w:val="18"/>
        <w:szCs w:val="16"/>
      </w:rPr>
      <w:t>Vnitřní ř</w:t>
    </w:r>
    <w:r w:rsidR="006F02E1">
      <w:rPr>
        <w:sz w:val="18"/>
        <w:szCs w:val="16"/>
      </w:rPr>
      <w:t>ád školní družiny</w:t>
    </w:r>
    <w:r w:rsidR="006F02E1" w:rsidRPr="00607567">
      <w:rPr>
        <w:sz w:val="18"/>
        <w:szCs w:val="16"/>
      </w:rPr>
      <w:t xml:space="preserve">                                                                                                                                   strana </w:t>
    </w:r>
    <w:r w:rsidR="006F02E1" w:rsidRPr="00607567">
      <w:rPr>
        <w:rStyle w:val="slostrnky"/>
        <w:sz w:val="18"/>
        <w:szCs w:val="16"/>
      </w:rPr>
      <w:fldChar w:fldCharType="begin"/>
    </w:r>
    <w:r w:rsidR="006F02E1" w:rsidRPr="00607567">
      <w:rPr>
        <w:rStyle w:val="slostrnky"/>
        <w:sz w:val="18"/>
        <w:szCs w:val="16"/>
      </w:rPr>
      <w:instrText xml:space="preserve"> PAGE </w:instrText>
    </w:r>
    <w:r w:rsidR="006F02E1" w:rsidRPr="00607567">
      <w:rPr>
        <w:rStyle w:val="slostrnky"/>
        <w:sz w:val="18"/>
        <w:szCs w:val="16"/>
      </w:rPr>
      <w:fldChar w:fldCharType="separate"/>
    </w:r>
    <w:r w:rsidR="006F02E1">
      <w:rPr>
        <w:rStyle w:val="slostrnky"/>
        <w:sz w:val="18"/>
        <w:szCs w:val="16"/>
      </w:rPr>
      <w:t>2</w:t>
    </w:r>
    <w:r w:rsidR="006F02E1" w:rsidRPr="00607567">
      <w:rPr>
        <w:rStyle w:val="slostrnky"/>
        <w:sz w:val="18"/>
        <w:szCs w:val="16"/>
      </w:rPr>
      <w:fldChar w:fldCharType="end"/>
    </w:r>
    <w:r w:rsidR="006F02E1" w:rsidRPr="00607567">
      <w:rPr>
        <w:rStyle w:val="slostrnky"/>
        <w:sz w:val="18"/>
        <w:szCs w:val="16"/>
      </w:rPr>
      <w:t xml:space="preserve"> z počtu </w:t>
    </w:r>
    <w:r w:rsidR="006F02E1" w:rsidRPr="00607567">
      <w:rPr>
        <w:rStyle w:val="slostrnky"/>
        <w:sz w:val="18"/>
        <w:szCs w:val="16"/>
      </w:rPr>
      <w:fldChar w:fldCharType="begin"/>
    </w:r>
    <w:r w:rsidR="006F02E1" w:rsidRPr="00607567">
      <w:rPr>
        <w:rStyle w:val="slostrnky"/>
        <w:sz w:val="18"/>
        <w:szCs w:val="16"/>
      </w:rPr>
      <w:instrText xml:space="preserve"> NUMPAGES </w:instrText>
    </w:r>
    <w:r w:rsidR="006F02E1" w:rsidRPr="00607567">
      <w:rPr>
        <w:rStyle w:val="slostrnky"/>
        <w:sz w:val="18"/>
        <w:szCs w:val="16"/>
      </w:rPr>
      <w:fldChar w:fldCharType="separate"/>
    </w:r>
    <w:r w:rsidR="006F02E1">
      <w:rPr>
        <w:rStyle w:val="slostrnky"/>
        <w:sz w:val="18"/>
        <w:szCs w:val="16"/>
      </w:rPr>
      <w:t>6</w:t>
    </w:r>
    <w:r w:rsidR="006F02E1" w:rsidRPr="00607567">
      <w:rPr>
        <w:rStyle w:val="slostrnky"/>
        <w:sz w:val="18"/>
        <w:szCs w:val="16"/>
      </w:rPr>
      <w:fldChar w:fldCharType="end"/>
    </w:r>
  </w:p>
  <w:p w:rsidR="006F02E1" w:rsidRDefault="006F02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2E1" w:rsidRDefault="006F02E1" w:rsidP="006F02E1">
      <w:r>
        <w:separator/>
      </w:r>
    </w:p>
  </w:footnote>
  <w:footnote w:type="continuationSeparator" w:id="0">
    <w:p w:rsidR="006F02E1" w:rsidRDefault="006F02E1" w:rsidP="006F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E1" w:rsidRPr="00607567" w:rsidRDefault="006F02E1" w:rsidP="006F02E1">
    <w:pPr>
      <w:pStyle w:val="Zhlav"/>
      <w:pBdr>
        <w:top w:val="single" w:sz="6" w:space="1" w:color="auto"/>
        <w:left w:val="single" w:sz="6" w:space="4" w:color="auto"/>
        <w:bottom w:val="single" w:sz="6" w:space="1" w:color="auto"/>
        <w:right w:val="single" w:sz="6" w:space="4" w:color="auto"/>
      </w:pBdr>
      <w:jc w:val="center"/>
    </w:pPr>
    <w:r>
      <w:rPr>
        <w:sz w:val="18"/>
      </w:rPr>
      <w:t>Základní škola T. G. Masaryka, Jihlava, příspěvková organizace</w:t>
    </w:r>
  </w:p>
  <w:p w:rsidR="006F02E1" w:rsidRDefault="006F02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986"/>
    <w:multiLevelType w:val="hybridMultilevel"/>
    <w:tmpl w:val="774C1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97516F"/>
    <w:multiLevelType w:val="hybridMultilevel"/>
    <w:tmpl w:val="056406C4"/>
    <w:lvl w:ilvl="0" w:tplc="00121A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9D4EEA"/>
    <w:multiLevelType w:val="multilevel"/>
    <w:tmpl w:val="B9649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81091"/>
    <w:multiLevelType w:val="hybridMultilevel"/>
    <w:tmpl w:val="C9D2FB00"/>
    <w:lvl w:ilvl="0" w:tplc="2540532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294A94"/>
    <w:multiLevelType w:val="hybridMultilevel"/>
    <w:tmpl w:val="A8568D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60515FD"/>
    <w:multiLevelType w:val="hybridMultilevel"/>
    <w:tmpl w:val="E8941118"/>
    <w:lvl w:ilvl="0" w:tplc="0E0662B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35121E"/>
    <w:multiLevelType w:val="multilevel"/>
    <w:tmpl w:val="6CBE0C92"/>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7" w15:restartNumberingAfterBreak="0">
    <w:nsid w:val="45B616D3"/>
    <w:multiLevelType w:val="multilevel"/>
    <w:tmpl w:val="9B24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93F38"/>
    <w:multiLevelType w:val="hybridMultilevel"/>
    <w:tmpl w:val="323C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F97CD5"/>
    <w:multiLevelType w:val="multilevel"/>
    <w:tmpl w:val="520C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B65F2"/>
    <w:multiLevelType w:val="hybridMultilevel"/>
    <w:tmpl w:val="5EAC78F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596E5BC2">
      <w:start w:val="5"/>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452046"/>
    <w:multiLevelType w:val="hybridMultilevel"/>
    <w:tmpl w:val="960E05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EB61F8"/>
    <w:multiLevelType w:val="multilevel"/>
    <w:tmpl w:val="6D32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C76A0"/>
    <w:multiLevelType w:val="multilevel"/>
    <w:tmpl w:val="5D72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BC4CBC"/>
    <w:multiLevelType w:val="hybridMultilevel"/>
    <w:tmpl w:val="227AE7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1">
      <w:start w:val="1"/>
      <w:numFmt w:val="bullet"/>
      <w:lvlText w:val=""/>
      <w:lvlJc w:val="left"/>
      <w:pPr>
        <w:ind w:left="2520" w:hanging="360"/>
      </w:pPr>
      <w:rPr>
        <w:rFonts w:ascii="Symbol" w:hAnsi="Symbol"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9B15370"/>
    <w:multiLevelType w:val="multilevel"/>
    <w:tmpl w:val="520C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742EA"/>
    <w:multiLevelType w:val="hybridMultilevel"/>
    <w:tmpl w:val="7AC2F6F8"/>
    <w:lvl w:ilvl="0" w:tplc="5D169FC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8"/>
  </w:num>
  <w:num w:numId="5">
    <w:abstractNumId w:val="6"/>
  </w:num>
  <w:num w:numId="6">
    <w:abstractNumId w:val="7"/>
  </w:num>
  <w:num w:numId="7">
    <w:abstractNumId w:val="13"/>
  </w:num>
  <w:num w:numId="8">
    <w:abstractNumId w:val="2"/>
  </w:num>
  <w:num w:numId="9">
    <w:abstractNumId w:val="9"/>
  </w:num>
  <w:num w:numId="10">
    <w:abstractNumId w:val="12"/>
  </w:num>
  <w:num w:numId="11">
    <w:abstractNumId w:val="11"/>
  </w:num>
  <w:num w:numId="12">
    <w:abstractNumId w:val="10"/>
  </w:num>
  <w:num w:numId="13">
    <w:abstractNumId w:val="4"/>
  </w:num>
  <w:num w:numId="14">
    <w:abstractNumId w:val="14"/>
  </w:num>
  <w:num w:numId="15">
    <w:abstractNumId w:val="15"/>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92"/>
    <w:rsid w:val="00000A4F"/>
    <w:rsid w:val="00222B00"/>
    <w:rsid w:val="002448C1"/>
    <w:rsid w:val="00437BAB"/>
    <w:rsid w:val="005235A9"/>
    <w:rsid w:val="006F02E1"/>
    <w:rsid w:val="00820910"/>
    <w:rsid w:val="00890AFE"/>
    <w:rsid w:val="00983F8F"/>
    <w:rsid w:val="009D1DBA"/>
    <w:rsid w:val="00A70592"/>
    <w:rsid w:val="00AB152B"/>
    <w:rsid w:val="00BB5C70"/>
    <w:rsid w:val="00CC5690"/>
    <w:rsid w:val="00DA1827"/>
    <w:rsid w:val="00DE2314"/>
    <w:rsid w:val="00E56E18"/>
    <w:rsid w:val="00EB0761"/>
    <w:rsid w:val="00EC0F4F"/>
    <w:rsid w:val="00EE7A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6F8E935"/>
  <w15:chartTrackingRefBased/>
  <w15:docId w15:val="{15803CD7-9236-43E0-BAB6-B1AFDDF4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link w:val="Nadpis1Char"/>
    <w:uiPriority w:val="9"/>
    <w:qFormat/>
    <w:rsid w:val="00EE7AFB"/>
    <w:pPr>
      <w:spacing w:before="100" w:beforeAutospacing="1" w:after="120"/>
      <w:outlineLvl w:val="0"/>
    </w:pPr>
    <w:rPr>
      <w:b/>
      <w:bCs/>
      <w:kern w:val="36"/>
      <w:sz w:val="31"/>
      <w:szCs w:val="31"/>
    </w:rPr>
  </w:style>
  <w:style w:type="paragraph" w:styleId="Nadpis2">
    <w:name w:val="heading 2"/>
    <w:basedOn w:val="Normln"/>
    <w:link w:val="Nadpis2Char"/>
    <w:uiPriority w:val="9"/>
    <w:qFormat/>
    <w:rsid w:val="00EE7AFB"/>
    <w:pPr>
      <w:spacing w:before="100" w:beforeAutospacing="1" w:after="120"/>
      <w:outlineLvl w:val="1"/>
    </w:pPr>
    <w:rPr>
      <w:b/>
      <w:bCs/>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pPr>
      <w:suppressAutoHyphens/>
      <w:overflowPunct w:val="0"/>
      <w:autoSpaceDE w:val="0"/>
      <w:autoSpaceDN w:val="0"/>
      <w:adjustRightInd w:val="0"/>
      <w:spacing w:line="276" w:lineRule="auto"/>
      <w:textAlignment w:val="baseline"/>
    </w:pPr>
    <w:rPr>
      <w:szCs w:val="20"/>
    </w:rPr>
  </w:style>
  <w:style w:type="character" w:customStyle="1" w:styleId="Nadpis1Char">
    <w:name w:val="Nadpis 1 Char"/>
    <w:link w:val="Nadpis1"/>
    <w:uiPriority w:val="9"/>
    <w:rsid w:val="00EE7AFB"/>
    <w:rPr>
      <w:b/>
      <w:bCs/>
      <w:kern w:val="36"/>
      <w:sz w:val="31"/>
      <w:szCs w:val="31"/>
    </w:rPr>
  </w:style>
  <w:style w:type="character" w:customStyle="1" w:styleId="Nadpis2Char">
    <w:name w:val="Nadpis 2 Char"/>
    <w:link w:val="Nadpis2"/>
    <w:uiPriority w:val="9"/>
    <w:rsid w:val="00EE7AFB"/>
    <w:rPr>
      <w:b/>
      <w:bCs/>
      <w:sz w:val="29"/>
      <w:szCs w:val="29"/>
    </w:rPr>
  </w:style>
  <w:style w:type="paragraph" w:styleId="Normlnweb">
    <w:name w:val="Normal (Web)"/>
    <w:basedOn w:val="Normln"/>
    <w:uiPriority w:val="99"/>
    <w:unhideWhenUsed/>
    <w:rsid w:val="00EE7AFB"/>
    <w:pPr>
      <w:spacing w:before="120" w:after="216"/>
    </w:pPr>
  </w:style>
  <w:style w:type="character" w:customStyle="1" w:styleId="submitted1">
    <w:name w:val="submitted1"/>
    <w:rsid w:val="00EE7AFB"/>
    <w:rPr>
      <w:color w:val="999999"/>
      <w:sz w:val="19"/>
      <w:szCs w:val="19"/>
    </w:rPr>
  </w:style>
  <w:style w:type="paragraph" w:styleId="Textbubliny">
    <w:name w:val="Balloon Text"/>
    <w:basedOn w:val="Normln"/>
    <w:link w:val="TextbublinyChar"/>
    <w:rsid w:val="00000A4F"/>
    <w:rPr>
      <w:rFonts w:ascii="Segoe UI" w:hAnsi="Segoe UI" w:cs="Segoe UI"/>
      <w:sz w:val="18"/>
      <w:szCs w:val="18"/>
    </w:rPr>
  </w:style>
  <w:style w:type="character" w:customStyle="1" w:styleId="TextbublinyChar">
    <w:name w:val="Text bubliny Char"/>
    <w:link w:val="Textbubliny"/>
    <w:rsid w:val="00000A4F"/>
    <w:rPr>
      <w:rFonts w:ascii="Segoe UI" w:hAnsi="Segoe UI" w:cs="Segoe UI"/>
      <w:sz w:val="18"/>
      <w:szCs w:val="18"/>
    </w:rPr>
  </w:style>
  <w:style w:type="paragraph" w:customStyle="1" w:styleId="DefinitionTerm">
    <w:name w:val="Definition Term"/>
    <w:basedOn w:val="Normln"/>
    <w:next w:val="Normln"/>
    <w:rsid w:val="006F02E1"/>
    <w:pPr>
      <w:widowControl w:val="0"/>
      <w:overflowPunct w:val="0"/>
      <w:autoSpaceDE w:val="0"/>
      <w:autoSpaceDN w:val="0"/>
      <w:adjustRightInd w:val="0"/>
    </w:pPr>
    <w:rPr>
      <w:szCs w:val="20"/>
    </w:rPr>
  </w:style>
  <w:style w:type="paragraph" w:customStyle="1" w:styleId="Smrnice-Normln">
    <w:name w:val="Směrnice - Normální"/>
    <w:basedOn w:val="Normln"/>
    <w:qFormat/>
    <w:rsid w:val="006F02E1"/>
    <w:pPr>
      <w:overflowPunct w:val="0"/>
      <w:autoSpaceDE w:val="0"/>
      <w:autoSpaceDN w:val="0"/>
      <w:adjustRightInd w:val="0"/>
      <w:jc w:val="both"/>
    </w:pPr>
    <w:rPr>
      <w:szCs w:val="20"/>
    </w:rPr>
  </w:style>
  <w:style w:type="paragraph" w:customStyle="1" w:styleId="Smrnice-Nadpisvelk">
    <w:name w:val="Směrnice - Nadpis velký"/>
    <w:basedOn w:val="Normln"/>
    <w:qFormat/>
    <w:rsid w:val="006F02E1"/>
    <w:pPr>
      <w:overflowPunct w:val="0"/>
      <w:autoSpaceDE w:val="0"/>
      <w:autoSpaceDN w:val="0"/>
      <w:adjustRightInd w:val="0"/>
      <w:spacing w:before="120" w:line="240" w:lineRule="atLeast"/>
      <w:jc w:val="center"/>
    </w:pPr>
    <w:rPr>
      <w:b/>
      <w:caps/>
      <w:color w:val="0070C0"/>
      <w:sz w:val="28"/>
      <w:szCs w:val="20"/>
    </w:rPr>
  </w:style>
  <w:style w:type="paragraph" w:styleId="Zhlav">
    <w:name w:val="header"/>
    <w:basedOn w:val="Normln"/>
    <w:link w:val="ZhlavChar"/>
    <w:rsid w:val="006F02E1"/>
    <w:pPr>
      <w:tabs>
        <w:tab w:val="center" w:pos="4536"/>
        <w:tab w:val="right" w:pos="9072"/>
      </w:tabs>
    </w:pPr>
  </w:style>
  <w:style w:type="character" w:customStyle="1" w:styleId="ZhlavChar">
    <w:name w:val="Záhlaví Char"/>
    <w:basedOn w:val="Standardnpsmoodstavce"/>
    <w:link w:val="Zhlav"/>
    <w:rsid w:val="006F02E1"/>
    <w:rPr>
      <w:sz w:val="24"/>
      <w:szCs w:val="24"/>
    </w:rPr>
  </w:style>
  <w:style w:type="paragraph" w:styleId="Zpat">
    <w:name w:val="footer"/>
    <w:basedOn w:val="Normln"/>
    <w:link w:val="ZpatChar"/>
    <w:uiPriority w:val="99"/>
    <w:rsid w:val="006F02E1"/>
    <w:pPr>
      <w:tabs>
        <w:tab w:val="center" w:pos="4536"/>
        <w:tab w:val="right" w:pos="9072"/>
      </w:tabs>
    </w:pPr>
  </w:style>
  <w:style w:type="character" w:customStyle="1" w:styleId="ZpatChar">
    <w:name w:val="Zápatí Char"/>
    <w:basedOn w:val="Standardnpsmoodstavce"/>
    <w:link w:val="Zpat"/>
    <w:uiPriority w:val="99"/>
    <w:rsid w:val="006F02E1"/>
    <w:rPr>
      <w:sz w:val="24"/>
      <w:szCs w:val="24"/>
    </w:rPr>
  </w:style>
  <w:style w:type="character" w:styleId="slostrnky">
    <w:name w:val="page number"/>
    <w:rsid w:val="006F02E1"/>
  </w:style>
  <w:style w:type="character" w:styleId="Siln">
    <w:name w:val="Strong"/>
    <w:basedOn w:val="Standardnpsmoodstavce"/>
    <w:qFormat/>
    <w:rsid w:val="00DE2314"/>
    <w:rPr>
      <w:b/>
      <w:bCs/>
    </w:rPr>
  </w:style>
  <w:style w:type="paragraph" w:styleId="Odstavecseseznamem">
    <w:name w:val="List Paragraph"/>
    <w:basedOn w:val="Normln"/>
    <w:uiPriority w:val="34"/>
    <w:qFormat/>
    <w:rsid w:val="00DE2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0032">
      <w:bodyDiv w:val="1"/>
      <w:marLeft w:val="0"/>
      <w:marRight w:val="0"/>
      <w:marTop w:val="0"/>
      <w:marBottom w:val="0"/>
      <w:divBdr>
        <w:top w:val="none" w:sz="0" w:space="0" w:color="auto"/>
        <w:left w:val="none" w:sz="0" w:space="0" w:color="auto"/>
        <w:bottom w:val="none" w:sz="0" w:space="0" w:color="auto"/>
        <w:right w:val="none" w:sz="0" w:space="0" w:color="auto"/>
      </w:divBdr>
      <w:divsChild>
        <w:div w:id="650215420">
          <w:marLeft w:val="0"/>
          <w:marRight w:val="0"/>
          <w:marTop w:val="0"/>
          <w:marBottom w:val="0"/>
          <w:divBdr>
            <w:top w:val="none" w:sz="0" w:space="0" w:color="auto"/>
            <w:left w:val="none" w:sz="0" w:space="0" w:color="auto"/>
            <w:bottom w:val="none" w:sz="0" w:space="0" w:color="auto"/>
            <w:right w:val="none" w:sz="0" w:space="0" w:color="auto"/>
          </w:divBdr>
          <w:divsChild>
            <w:div w:id="580070344">
              <w:marLeft w:val="0"/>
              <w:marRight w:val="0"/>
              <w:marTop w:val="120"/>
              <w:marBottom w:val="480"/>
              <w:divBdr>
                <w:top w:val="none" w:sz="0" w:space="0" w:color="auto"/>
                <w:left w:val="none" w:sz="0" w:space="0" w:color="auto"/>
                <w:bottom w:val="none" w:sz="0" w:space="0" w:color="auto"/>
                <w:right w:val="none" w:sz="0" w:space="0" w:color="auto"/>
              </w:divBdr>
              <w:divsChild>
                <w:div w:id="18270872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987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8233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Řád školní družiny</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Řád školní družiny</dc:title>
  <dc:subject/>
  <dc:creator>Petr</dc:creator>
  <cp:keywords/>
  <cp:lastModifiedBy>Pfeiferová</cp:lastModifiedBy>
  <cp:revision>2</cp:revision>
  <cp:lastPrinted>2019-09-06T08:16:00Z</cp:lastPrinted>
  <dcterms:created xsi:type="dcterms:W3CDTF">2024-04-22T06:58:00Z</dcterms:created>
  <dcterms:modified xsi:type="dcterms:W3CDTF">2024-04-22T06:58:00Z</dcterms:modified>
</cp:coreProperties>
</file>